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73" w:rsidRPr="00804C47" w:rsidRDefault="00F74402" w:rsidP="00297C34">
      <w:pPr>
        <w:ind w:firstLine="0"/>
        <w:jc w:val="righ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-69850</wp:posOffset>
            </wp:positionV>
            <wp:extent cx="448945" cy="554990"/>
            <wp:effectExtent l="1905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741C3">
        <w:rPr>
          <w:noProof/>
        </w:rPr>
        <w:t xml:space="preserve"> </w:t>
      </w:r>
      <w:r w:rsidR="00237AD1">
        <w:rPr>
          <w:noProof/>
        </w:rPr>
        <w:t>ПРОЕКТ</w:t>
      </w:r>
    </w:p>
    <w:p w:rsidR="00152251" w:rsidRPr="00804C47" w:rsidRDefault="00152251" w:rsidP="00152251">
      <w:pPr>
        <w:jc w:val="center"/>
        <w:rPr>
          <w:sz w:val="22"/>
          <w:szCs w:val="22"/>
        </w:rPr>
      </w:pPr>
    </w:p>
    <w:p w:rsidR="0092161E" w:rsidRDefault="0092161E" w:rsidP="00152251">
      <w:pPr>
        <w:jc w:val="center"/>
        <w:rPr>
          <w:sz w:val="22"/>
          <w:szCs w:val="22"/>
        </w:rPr>
      </w:pPr>
    </w:p>
    <w:p w:rsidR="00E30C45" w:rsidRPr="00804C47" w:rsidRDefault="00E30C45" w:rsidP="00152251">
      <w:pPr>
        <w:jc w:val="center"/>
        <w:rPr>
          <w:sz w:val="22"/>
          <w:szCs w:val="22"/>
        </w:rPr>
      </w:pPr>
    </w:p>
    <w:p w:rsidR="00152251" w:rsidRPr="00F414BB" w:rsidRDefault="00152251" w:rsidP="00152251">
      <w:pPr>
        <w:jc w:val="center"/>
        <w:rPr>
          <w:rFonts w:ascii="Times New Roman" w:hAnsi="Times New Roman" w:cs="Times New Roman"/>
          <w:sz w:val="28"/>
          <w:szCs w:val="28"/>
        </w:rPr>
      </w:pPr>
      <w:r w:rsidRPr="00F414BB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 ГОРОД  БУЙ </w:t>
      </w:r>
    </w:p>
    <w:p w:rsidR="00152251" w:rsidRPr="00F414BB" w:rsidRDefault="00152251" w:rsidP="00152251">
      <w:pPr>
        <w:jc w:val="center"/>
        <w:rPr>
          <w:rFonts w:ascii="Times New Roman" w:hAnsi="Times New Roman" w:cs="Times New Roman"/>
          <w:sz w:val="28"/>
          <w:szCs w:val="28"/>
        </w:rPr>
      </w:pPr>
      <w:r w:rsidRPr="00F414BB">
        <w:rPr>
          <w:rFonts w:ascii="Times New Roman" w:hAnsi="Times New Roman" w:cs="Times New Roman"/>
          <w:sz w:val="28"/>
          <w:szCs w:val="28"/>
        </w:rPr>
        <w:t>КОСТРОМСКОЙ ОБЛАСТИ</w:t>
      </w:r>
    </w:p>
    <w:p w:rsidR="00152251" w:rsidRPr="00F414BB" w:rsidRDefault="00152251" w:rsidP="001522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2251" w:rsidRPr="00F414BB" w:rsidRDefault="00152251" w:rsidP="00152251">
      <w:pPr>
        <w:jc w:val="center"/>
        <w:rPr>
          <w:rFonts w:ascii="Times New Roman" w:hAnsi="Times New Roman" w:cs="Times New Roman"/>
          <w:sz w:val="28"/>
          <w:szCs w:val="28"/>
        </w:rPr>
      </w:pPr>
      <w:r w:rsidRPr="00F414B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52251" w:rsidRPr="00F414BB" w:rsidRDefault="00152251" w:rsidP="001522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187C" w:rsidRPr="00F414BB" w:rsidRDefault="00E30C45" w:rsidP="00E30C45">
      <w:pPr>
        <w:ind w:right="1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B2655" w:rsidRPr="00F414BB">
        <w:rPr>
          <w:rFonts w:ascii="Times New Roman" w:hAnsi="Times New Roman" w:cs="Times New Roman"/>
          <w:sz w:val="28"/>
          <w:szCs w:val="28"/>
        </w:rPr>
        <w:t xml:space="preserve">от </w:t>
      </w:r>
      <w:r w:rsidR="00B32B9C">
        <w:rPr>
          <w:rFonts w:ascii="Times New Roman" w:hAnsi="Times New Roman" w:cs="Times New Roman"/>
          <w:sz w:val="28"/>
          <w:szCs w:val="28"/>
        </w:rPr>
        <w:t xml:space="preserve">   </w:t>
      </w:r>
      <w:r w:rsidR="00824E33">
        <w:rPr>
          <w:rFonts w:ascii="Times New Roman" w:hAnsi="Times New Roman" w:cs="Times New Roman"/>
          <w:sz w:val="28"/>
          <w:szCs w:val="28"/>
        </w:rPr>
        <w:t>____ _________</w:t>
      </w:r>
      <w:r w:rsidR="00626E3C">
        <w:rPr>
          <w:rFonts w:ascii="Times New Roman" w:hAnsi="Times New Roman" w:cs="Times New Roman"/>
          <w:sz w:val="28"/>
          <w:szCs w:val="28"/>
        </w:rPr>
        <w:t xml:space="preserve"> </w:t>
      </w:r>
      <w:r w:rsidR="005A0D71">
        <w:rPr>
          <w:rFonts w:ascii="Times New Roman" w:hAnsi="Times New Roman" w:cs="Times New Roman"/>
          <w:sz w:val="28"/>
          <w:szCs w:val="28"/>
        </w:rPr>
        <w:t xml:space="preserve"> </w:t>
      </w:r>
      <w:r w:rsidR="009B2655" w:rsidRPr="00F414BB">
        <w:rPr>
          <w:rFonts w:ascii="Times New Roman" w:hAnsi="Times New Roman" w:cs="Times New Roman"/>
          <w:sz w:val="28"/>
          <w:szCs w:val="28"/>
        </w:rPr>
        <w:t xml:space="preserve"> 20</w:t>
      </w:r>
      <w:r w:rsidR="00A264B1">
        <w:rPr>
          <w:rFonts w:ascii="Times New Roman" w:hAnsi="Times New Roman" w:cs="Times New Roman"/>
          <w:sz w:val="28"/>
          <w:szCs w:val="28"/>
        </w:rPr>
        <w:t>2</w:t>
      </w:r>
      <w:r w:rsidR="00824E33">
        <w:rPr>
          <w:rFonts w:ascii="Times New Roman" w:hAnsi="Times New Roman" w:cs="Times New Roman"/>
          <w:sz w:val="28"/>
          <w:szCs w:val="28"/>
        </w:rPr>
        <w:t>5</w:t>
      </w:r>
      <w:r w:rsidR="00FA3C89">
        <w:rPr>
          <w:rFonts w:ascii="Times New Roman" w:hAnsi="Times New Roman" w:cs="Times New Roman"/>
          <w:sz w:val="28"/>
          <w:szCs w:val="28"/>
        </w:rPr>
        <w:t xml:space="preserve"> </w:t>
      </w:r>
      <w:r w:rsidR="0049187C" w:rsidRPr="00F414BB">
        <w:rPr>
          <w:rFonts w:ascii="Times New Roman" w:hAnsi="Times New Roman" w:cs="Times New Roman"/>
          <w:sz w:val="28"/>
          <w:szCs w:val="28"/>
        </w:rPr>
        <w:t>года  №</w:t>
      </w:r>
      <w:r w:rsidR="00416EF4">
        <w:rPr>
          <w:rFonts w:ascii="Times New Roman" w:hAnsi="Times New Roman" w:cs="Times New Roman"/>
          <w:sz w:val="28"/>
          <w:szCs w:val="28"/>
        </w:rPr>
        <w:t xml:space="preserve"> </w:t>
      </w:r>
      <w:r w:rsidR="00D51631">
        <w:rPr>
          <w:rFonts w:ascii="Times New Roman" w:hAnsi="Times New Roman" w:cs="Times New Roman"/>
          <w:sz w:val="28"/>
          <w:szCs w:val="28"/>
        </w:rPr>
        <w:t>___</w:t>
      </w:r>
    </w:p>
    <w:p w:rsidR="0049187C" w:rsidRPr="00F414BB" w:rsidRDefault="0049187C" w:rsidP="00E30C45">
      <w:pPr>
        <w:ind w:left="142" w:right="140"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08"/>
      </w:tblGrid>
      <w:tr w:rsidR="00152251" w:rsidRPr="00F414BB">
        <w:tc>
          <w:tcPr>
            <w:tcW w:w="4708" w:type="dxa"/>
          </w:tcPr>
          <w:p w:rsidR="00152251" w:rsidRPr="001056D8" w:rsidRDefault="00E30C45" w:rsidP="002518DA">
            <w:pPr>
              <w:pStyle w:val="aff9"/>
              <w:snapToGrid w:val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внесении</w:t>
            </w:r>
            <w:proofErr w:type="gramEnd"/>
            <w:r w:rsidR="001056D8" w:rsidRPr="001056D8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</w:t>
            </w:r>
            <w:r w:rsidR="00B41BB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1056D8" w:rsidRPr="001056D8">
              <w:rPr>
                <w:rFonts w:ascii="Times New Roman" w:hAnsi="Times New Roman" w:cs="Times New Roman"/>
                <w:sz w:val="28"/>
                <w:szCs w:val="28"/>
              </w:rPr>
              <w:t xml:space="preserve"> в постановление администрации городского  округа город Буй от </w:t>
            </w:r>
            <w:r w:rsidR="001056D8">
              <w:rPr>
                <w:rFonts w:ascii="Times New Roman" w:hAnsi="Times New Roman" w:cs="Times New Roman"/>
                <w:sz w:val="28"/>
                <w:szCs w:val="28"/>
              </w:rPr>
              <w:t>30.12.2014</w:t>
            </w:r>
            <w:r w:rsidR="001056D8" w:rsidRPr="001056D8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="001056D8">
              <w:rPr>
                <w:rFonts w:ascii="Times New Roman" w:hAnsi="Times New Roman" w:cs="Times New Roman"/>
                <w:sz w:val="28"/>
                <w:szCs w:val="28"/>
              </w:rPr>
              <w:t>1223</w:t>
            </w:r>
          </w:p>
        </w:tc>
      </w:tr>
    </w:tbl>
    <w:p w:rsidR="00E30C45" w:rsidRPr="00F414BB" w:rsidRDefault="00E30C45" w:rsidP="00E30C45">
      <w:pPr>
        <w:ind w:left="142" w:firstLine="851"/>
        <w:rPr>
          <w:rFonts w:ascii="Times New Roman" w:hAnsi="Times New Roman" w:cs="Times New Roman"/>
          <w:sz w:val="28"/>
          <w:szCs w:val="28"/>
        </w:rPr>
      </w:pPr>
    </w:p>
    <w:p w:rsidR="004323D6" w:rsidRPr="0051630F" w:rsidRDefault="004323D6" w:rsidP="00E30C45">
      <w:pPr>
        <w:ind w:left="142"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F414BB">
        <w:rPr>
          <w:rFonts w:ascii="Times New Roman" w:hAnsi="Times New Roman" w:cs="Times New Roman"/>
          <w:sz w:val="28"/>
          <w:szCs w:val="28"/>
        </w:rPr>
        <w:t>В соответствии</w:t>
      </w:r>
      <w:r w:rsidR="005F24F0"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Pr="00F414BB">
        <w:rPr>
          <w:rFonts w:ascii="Times New Roman" w:hAnsi="Times New Roman" w:cs="Times New Roman"/>
          <w:sz w:val="28"/>
          <w:szCs w:val="28"/>
        </w:rPr>
        <w:t xml:space="preserve"> со </w:t>
      </w:r>
      <w:r w:rsidR="005F24F0"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Pr="00F414BB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5F24F0"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Pr="00F414BB">
        <w:rPr>
          <w:rFonts w:ascii="Times New Roman" w:hAnsi="Times New Roman" w:cs="Times New Roman"/>
          <w:sz w:val="28"/>
          <w:szCs w:val="28"/>
        </w:rPr>
        <w:t xml:space="preserve">10 </w:t>
      </w:r>
      <w:r w:rsidR="005F24F0"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Pr="00F414BB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5F24F0"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Pr="00F414BB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5F24F0"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Pr="00F414BB">
        <w:rPr>
          <w:rFonts w:ascii="Times New Roman" w:hAnsi="Times New Roman" w:cs="Times New Roman"/>
          <w:sz w:val="28"/>
          <w:szCs w:val="28"/>
        </w:rPr>
        <w:t xml:space="preserve">от </w:t>
      </w:r>
      <w:r w:rsidR="005F24F0"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Pr="00F414BB">
        <w:rPr>
          <w:rFonts w:ascii="Times New Roman" w:hAnsi="Times New Roman" w:cs="Times New Roman"/>
          <w:sz w:val="28"/>
          <w:szCs w:val="28"/>
        </w:rPr>
        <w:t>28</w:t>
      </w:r>
      <w:r w:rsidR="005F24F0" w:rsidRPr="00F414B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F414BB">
        <w:rPr>
          <w:rFonts w:ascii="Times New Roman" w:hAnsi="Times New Roman" w:cs="Times New Roman"/>
          <w:sz w:val="28"/>
          <w:szCs w:val="28"/>
        </w:rPr>
        <w:t xml:space="preserve">2009 </w:t>
      </w:r>
      <w:r w:rsidR="005F24F0" w:rsidRPr="00F414BB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F414BB">
        <w:rPr>
          <w:rFonts w:ascii="Times New Roman" w:hAnsi="Times New Roman" w:cs="Times New Roman"/>
          <w:sz w:val="28"/>
          <w:szCs w:val="28"/>
        </w:rPr>
        <w:t>№ 381-ФЗ «Об основах государственного регулирования торговой деятельности в Российской Федерации»</w:t>
      </w:r>
      <w:r w:rsidR="005F24F0" w:rsidRPr="00F414BB">
        <w:rPr>
          <w:rFonts w:ascii="Times New Roman" w:hAnsi="Times New Roman" w:cs="Times New Roman"/>
          <w:sz w:val="28"/>
          <w:szCs w:val="28"/>
        </w:rPr>
        <w:t>, стать</w:t>
      </w:r>
      <w:r w:rsidR="00E41F9A">
        <w:rPr>
          <w:rFonts w:ascii="Times New Roman" w:hAnsi="Times New Roman" w:cs="Times New Roman"/>
          <w:sz w:val="28"/>
          <w:szCs w:val="28"/>
        </w:rPr>
        <w:t>ей 4 Закона Костромской области</w:t>
      </w:r>
      <w:r w:rsidR="005F24F0" w:rsidRPr="00F414BB">
        <w:rPr>
          <w:rFonts w:ascii="Times New Roman" w:hAnsi="Times New Roman" w:cs="Times New Roman"/>
          <w:sz w:val="28"/>
          <w:szCs w:val="28"/>
        </w:rPr>
        <w:t xml:space="preserve"> от 2 сентября 2010 года № 657-4-ЗКО «О государственном регулировании торговой деятельности на территории Костр</w:t>
      </w:r>
      <w:r w:rsidR="005D7D68" w:rsidRPr="00F414BB">
        <w:rPr>
          <w:rFonts w:ascii="Times New Roman" w:hAnsi="Times New Roman" w:cs="Times New Roman"/>
          <w:sz w:val="28"/>
          <w:szCs w:val="28"/>
        </w:rPr>
        <w:t xml:space="preserve">омской области», </w:t>
      </w:r>
      <w:r w:rsidR="009B2655"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="001F3191">
        <w:rPr>
          <w:rFonts w:ascii="Times New Roman" w:hAnsi="Times New Roman" w:cs="Times New Roman"/>
          <w:sz w:val="28"/>
          <w:szCs w:val="28"/>
        </w:rPr>
        <w:t xml:space="preserve"> </w:t>
      </w:r>
      <w:r w:rsidR="001056D8" w:rsidRPr="00BB3AA7">
        <w:rPr>
          <w:rFonts w:ascii="Times New Roman" w:hAnsi="Times New Roman" w:cs="Times New Roman"/>
          <w:sz w:val="28"/>
          <w:szCs w:val="28"/>
        </w:rPr>
        <w:t xml:space="preserve"> решением Думы городского округа город Буй от 26 апреля 2016 года № 87</w:t>
      </w:r>
      <w:r w:rsidR="00BB3AA7" w:rsidRPr="00BB3AA7">
        <w:rPr>
          <w:rFonts w:ascii="Times New Roman" w:hAnsi="Times New Roman" w:cs="Times New Roman"/>
          <w:sz w:val="28"/>
          <w:szCs w:val="28"/>
        </w:rPr>
        <w:t xml:space="preserve"> «Об утверждении Правил предоставления права на</w:t>
      </w:r>
      <w:proofErr w:type="gramEnd"/>
      <w:r w:rsidR="00BB3AA7" w:rsidRPr="00BB3AA7">
        <w:rPr>
          <w:rFonts w:ascii="Times New Roman" w:hAnsi="Times New Roman" w:cs="Times New Roman"/>
          <w:sz w:val="28"/>
          <w:szCs w:val="28"/>
        </w:rPr>
        <w:t xml:space="preserve"> размещение на территории городского округа город Буй Костромской области нестационарных торговых объектов, а так же нестационарных объектов, используемых для оказания услуг общественного питания, бытовых услуг</w:t>
      </w:r>
      <w:r w:rsidR="00BB3AA7">
        <w:rPr>
          <w:rFonts w:ascii="Times New Roman" w:hAnsi="Times New Roman" w:cs="Times New Roman"/>
          <w:sz w:val="28"/>
          <w:szCs w:val="28"/>
        </w:rPr>
        <w:t>»</w:t>
      </w:r>
      <w:r w:rsidRPr="00BB3AA7">
        <w:rPr>
          <w:rFonts w:ascii="Times New Roman" w:hAnsi="Times New Roman" w:cs="Times New Roman"/>
          <w:sz w:val="28"/>
          <w:szCs w:val="28"/>
        </w:rPr>
        <w:t xml:space="preserve">, </w:t>
      </w:r>
      <w:r w:rsidR="004B0DAC" w:rsidRPr="0051630F">
        <w:rPr>
          <w:rFonts w:ascii="Times New Roman" w:hAnsi="Times New Roman" w:cs="Times New Roman"/>
          <w:sz w:val="28"/>
          <w:szCs w:val="28"/>
        </w:rPr>
        <w:t>руководствуясь</w:t>
      </w:r>
      <w:r w:rsidR="004B0DAC" w:rsidRPr="0051630F">
        <w:rPr>
          <w:rFonts w:ascii="Times New Roman" w:hAnsi="Times New Roman" w:cs="Times New Roman"/>
          <w:szCs w:val="28"/>
        </w:rPr>
        <w:t xml:space="preserve"> </w:t>
      </w:r>
      <w:r w:rsidR="004B0DAC" w:rsidRPr="0051630F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824E33">
        <w:rPr>
          <w:rFonts w:ascii="Times New Roman" w:hAnsi="Times New Roman" w:cs="Times New Roman"/>
          <w:sz w:val="28"/>
          <w:szCs w:val="28"/>
        </w:rPr>
        <w:t>ем</w:t>
      </w:r>
      <w:r w:rsidR="004B0DAC" w:rsidRPr="0051630F">
        <w:rPr>
          <w:rFonts w:ascii="Times New Roman" w:hAnsi="Times New Roman" w:cs="Times New Roman"/>
          <w:sz w:val="28"/>
          <w:szCs w:val="28"/>
        </w:rPr>
        <w:t xml:space="preserve"> рабочей группы по разработке </w:t>
      </w:r>
      <w:r w:rsidR="0051630F" w:rsidRPr="0051630F">
        <w:rPr>
          <w:rFonts w:ascii="Times New Roman" w:hAnsi="Times New Roman" w:cs="Times New Roman"/>
          <w:sz w:val="28"/>
          <w:szCs w:val="28"/>
        </w:rPr>
        <w:t xml:space="preserve">и утверждению </w:t>
      </w:r>
      <w:r w:rsidR="004B0DAC" w:rsidRPr="0051630F">
        <w:rPr>
          <w:rFonts w:ascii="Times New Roman" w:hAnsi="Times New Roman" w:cs="Times New Roman"/>
          <w:sz w:val="28"/>
          <w:szCs w:val="28"/>
        </w:rPr>
        <w:t>схемы размещения нестационарных торговых объектов на территории</w:t>
      </w:r>
      <w:r w:rsidR="00B41BBF">
        <w:rPr>
          <w:rFonts w:ascii="Times New Roman" w:hAnsi="Times New Roman" w:cs="Times New Roman"/>
          <w:sz w:val="28"/>
          <w:szCs w:val="28"/>
        </w:rPr>
        <w:t xml:space="preserve"> городского округа город Буй </w:t>
      </w:r>
      <w:r w:rsidR="00F11749">
        <w:rPr>
          <w:rFonts w:ascii="Times New Roman" w:hAnsi="Times New Roman" w:cs="Times New Roman"/>
          <w:sz w:val="28"/>
          <w:szCs w:val="28"/>
        </w:rPr>
        <w:t xml:space="preserve"> </w:t>
      </w:r>
      <w:r w:rsidR="00297C34">
        <w:rPr>
          <w:rFonts w:ascii="Times New Roman" w:hAnsi="Times New Roman" w:cs="Times New Roman"/>
          <w:sz w:val="28"/>
          <w:szCs w:val="28"/>
        </w:rPr>
        <w:t xml:space="preserve"> от </w:t>
      </w:r>
      <w:r w:rsidR="00824E33">
        <w:rPr>
          <w:rFonts w:ascii="Times New Roman" w:hAnsi="Times New Roman" w:cs="Times New Roman"/>
          <w:sz w:val="28"/>
          <w:szCs w:val="28"/>
        </w:rPr>
        <w:t>19.06.</w:t>
      </w:r>
      <w:r w:rsidR="00297C34">
        <w:rPr>
          <w:rFonts w:ascii="Times New Roman" w:hAnsi="Times New Roman" w:cs="Times New Roman"/>
          <w:sz w:val="28"/>
          <w:szCs w:val="28"/>
        </w:rPr>
        <w:t>202</w:t>
      </w:r>
      <w:r w:rsidR="00824E33">
        <w:rPr>
          <w:rFonts w:ascii="Times New Roman" w:hAnsi="Times New Roman" w:cs="Times New Roman"/>
          <w:sz w:val="28"/>
          <w:szCs w:val="28"/>
        </w:rPr>
        <w:t>5</w:t>
      </w:r>
      <w:r w:rsidR="00A24FF5">
        <w:rPr>
          <w:rFonts w:ascii="Times New Roman" w:hAnsi="Times New Roman" w:cs="Times New Roman"/>
          <w:sz w:val="28"/>
          <w:szCs w:val="28"/>
        </w:rPr>
        <w:t xml:space="preserve"> №</w:t>
      </w:r>
      <w:r w:rsidR="00134603">
        <w:rPr>
          <w:rFonts w:ascii="Times New Roman" w:hAnsi="Times New Roman" w:cs="Times New Roman"/>
          <w:sz w:val="28"/>
          <w:szCs w:val="28"/>
        </w:rPr>
        <w:t xml:space="preserve"> 1</w:t>
      </w:r>
      <w:r w:rsidR="004B0DAC" w:rsidRPr="0051630F">
        <w:rPr>
          <w:rFonts w:ascii="Times New Roman" w:hAnsi="Times New Roman" w:cs="Times New Roman"/>
          <w:sz w:val="28"/>
          <w:szCs w:val="28"/>
        </w:rPr>
        <w:t xml:space="preserve">,   </w:t>
      </w:r>
    </w:p>
    <w:p w:rsidR="004323D6" w:rsidRPr="0051630F" w:rsidRDefault="004323D6" w:rsidP="00E30C45">
      <w:pPr>
        <w:ind w:left="142" w:firstLine="851"/>
        <w:rPr>
          <w:rFonts w:ascii="Times New Roman" w:hAnsi="Times New Roman" w:cs="Times New Roman"/>
          <w:sz w:val="28"/>
          <w:szCs w:val="28"/>
        </w:rPr>
      </w:pPr>
    </w:p>
    <w:p w:rsidR="004323D6" w:rsidRPr="00F414BB" w:rsidRDefault="00E30C45" w:rsidP="00E30C4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23D6" w:rsidRPr="00F414BB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4323D6" w:rsidRPr="00F414BB" w:rsidRDefault="004323D6" w:rsidP="00E30C45">
      <w:pPr>
        <w:ind w:left="142" w:firstLine="851"/>
        <w:rPr>
          <w:rFonts w:ascii="Times New Roman" w:hAnsi="Times New Roman" w:cs="Times New Roman"/>
          <w:sz w:val="28"/>
          <w:szCs w:val="28"/>
        </w:rPr>
      </w:pPr>
    </w:p>
    <w:p w:rsidR="001B4265" w:rsidRPr="00134603" w:rsidRDefault="001B4265" w:rsidP="001B4265">
      <w:pPr>
        <w:numPr>
          <w:ilvl w:val="0"/>
          <w:numId w:val="3"/>
        </w:numPr>
        <w:ind w:left="142" w:firstLine="851"/>
        <w:rPr>
          <w:rFonts w:ascii="Times New Roman" w:hAnsi="Times New Roman" w:cs="Times New Roman"/>
          <w:sz w:val="22"/>
          <w:szCs w:val="22"/>
        </w:rPr>
      </w:pPr>
      <w:proofErr w:type="gramStart"/>
      <w:r w:rsidRPr="0051630F">
        <w:rPr>
          <w:rFonts w:ascii="Times New Roman" w:hAnsi="Times New Roman" w:cs="Times New Roman"/>
          <w:sz w:val="28"/>
          <w:szCs w:val="28"/>
        </w:rPr>
        <w:t>Внести в схему размещения нестационарных торговых объектов на территории городского округа город Буй Костромской области, утвержденную постановлением администрации городского округа город Буй Костромской области от 30 декабря 2014 года № 1223 «О схеме размещения нестационарных торговых объектов на территории городского округа город Буй Костромской области» (в редакции постановлени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1630F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Буй от 25.07.2016 № 611</w:t>
      </w:r>
      <w:r>
        <w:rPr>
          <w:rFonts w:ascii="Times New Roman" w:hAnsi="Times New Roman" w:cs="Times New Roman"/>
          <w:sz w:val="28"/>
          <w:szCs w:val="28"/>
        </w:rPr>
        <w:t>, от 14.09.2016 № 753, от 24.01.2017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40,</w:t>
      </w:r>
      <w:r w:rsidRPr="001B4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25.05.2017 № 473, от 15.06.2017 № 536, от 31.10.2017 </w:t>
      </w:r>
      <w:r w:rsidRPr="00752875">
        <w:rPr>
          <w:rFonts w:ascii="Times New Roman" w:hAnsi="Times New Roman" w:cs="Times New Roman"/>
          <w:sz w:val="28"/>
          <w:szCs w:val="28"/>
        </w:rPr>
        <w:t>№ 857,</w:t>
      </w:r>
      <w:r>
        <w:rPr>
          <w:rFonts w:ascii="Times New Roman" w:hAnsi="Times New Roman" w:cs="Times New Roman"/>
          <w:sz w:val="28"/>
          <w:szCs w:val="28"/>
        </w:rPr>
        <w:t xml:space="preserve"> от 02.07.</w:t>
      </w:r>
      <w:r w:rsidRPr="00F414BB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414B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449, от 07.04.2020 №193, от 08.06.2021 № 309</w:t>
      </w:r>
      <w:r w:rsidR="00603DF8">
        <w:rPr>
          <w:rFonts w:ascii="Times New Roman" w:hAnsi="Times New Roman" w:cs="Times New Roman"/>
          <w:sz w:val="28"/>
          <w:szCs w:val="28"/>
        </w:rPr>
        <w:t>, от 17.08.2021 № 461</w:t>
      </w:r>
      <w:r w:rsidR="00134603">
        <w:rPr>
          <w:rFonts w:ascii="Times New Roman" w:hAnsi="Times New Roman" w:cs="Times New Roman"/>
          <w:sz w:val="28"/>
          <w:szCs w:val="28"/>
        </w:rPr>
        <w:t>,</w:t>
      </w:r>
      <w:r w:rsidR="00134603" w:rsidRPr="00134603">
        <w:rPr>
          <w:rFonts w:ascii="Times New Roman" w:hAnsi="Times New Roman" w:cs="Times New Roman"/>
          <w:sz w:val="28"/>
          <w:szCs w:val="28"/>
        </w:rPr>
        <w:t xml:space="preserve"> </w:t>
      </w:r>
      <w:r w:rsidR="00134603" w:rsidRPr="00DD5B31">
        <w:rPr>
          <w:rFonts w:ascii="Times New Roman" w:hAnsi="Times New Roman" w:cs="Times New Roman"/>
          <w:sz w:val="28"/>
          <w:szCs w:val="28"/>
        </w:rPr>
        <w:t>от 15.04.2022 № 307, от 22.08.2022 № 664, от 29.11.2022 №1140</w:t>
      </w:r>
      <w:r w:rsidR="00134603">
        <w:rPr>
          <w:rFonts w:ascii="Times New Roman" w:hAnsi="Times New Roman" w:cs="Times New Roman"/>
          <w:sz w:val="28"/>
          <w:szCs w:val="28"/>
        </w:rPr>
        <w:t>, от 28.08.2023 № 699</w:t>
      </w:r>
      <w:r w:rsidR="00D51631">
        <w:rPr>
          <w:rFonts w:ascii="Times New Roman" w:hAnsi="Times New Roman" w:cs="Times New Roman"/>
          <w:sz w:val="28"/>
          <w:szCs w:val="28"/>
        </w:rPr>
        <w:t>, от 11.03.2024 № 148</w:t>
      </w:r>
      <w:r w:rsidRPr="0051630F">
        <w:rPr>
          <w:rFonts w:ascii="Times New Roman" w:hAnsi="Times New Roman" w:cs="Times New Roman"/>
          <w:sz w:val="28"/>
          <w:szCs w:val="28"/>
        </w:rPr>
        <w:t>)  (приложение)</w:t>
      </w:r>
      <w:r w:rsidR="00134603" w:rsidRPr="00134603">
        <w:rPr>
          <w:rFonts w:ascii="Times New Roman" w:hAnsi="Times New Roman" w:cs="Times New Roman"/>
          <w:sz w:val="28"/>
          <w:szCs w:val="28"/>
        </w:rPr>
        <w:t xml:space="preserve"> </w:t>
      </w:r>
      <w:r w:rsidR="0013460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134603" w:rsidRPr="0051630F">
        <w:rPr>
          <w:rFonts w:ascii="Times New Roman" w:hAnsi="Times New Roman" w:cs="Times New Roman"/>
          <w:sz w:val="28"/>
          <w:szCs w:val="28"/>
        </w:rPr>
        <w:t>изменени</w:t>
      </w:r>
      <w:r w:rsidR="00134603">
        <w:rPr>
          <w:rFonts w:ascii="Times New Roman" w:hAnsi="Times New Roman" w:cs="Times New Roman"/>
          <w:sz w:val="28"/>
          <w:szCs w:val="28"/>
        </w:rPr>
        <w:t>я:</w:t>
      </w:r>
      <w:proofErr w:type="gramEnd"/>
    </w:p>
    <w:p w:rsidR="00134603" w:rsidRPr="002518DA" w:rsidRDefault="00134603" w:rsidP="00134603">
      <w:pPr>
        <w:ind w:left="993" w:firstLine="0"/>
        <w:rPr>
          <w:rFonts w:ascii="Times New Roman" w:hAnsi="Times New Roman" w:cs="Times New Roman"/>
          <w:sz w:val="22"/>
          <w:szCs w:val="22"/>
        </w:rPr>
      </w:pPr>
    </w:p>
    <w:p w:rsidR="00134603" w:rsidRPr="0051630F" w:rsidRDefault="00134603" w:rsidP="00134603">
      <w:pPr>
        <w:ind w:left="993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дополнить </w:t>
      </w:r>
      <w:r w:rsidRPr="0051630F">
        <w:rPr>
          <w:rFonts w:ascii="Times New Roman" w:hAnsi="Times New Roman" w:cs="Times New Roman"/>
          <w:sz w:val="28"/>
          <w:szCs w:val="28"/>
        </w:rPr>
        <w:t xml:space="preserve"> пунктом 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D278D">
        <w:rPr>
          <w:rFonts w:ascii="Times New Roman" w:hAnsi="Times New Roman" w:cs="Times New Roman"/>
          <w:sz w:val="28"/>
          <w:szCs w:val="28"/>
        </w:rPr>
        <w:t>7</w:t>
      </w:r>
      <w:r w:rsidRPr="0051630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02999" w:rsidRDefault="00134603" w:rsidP="00A02999">
      <w:pPr>
        <w:ind w:left="142" w:firstLine="851"/>
        <w:rPr>
          <w:rFonts w:ascii="Times New Roman" w:hAnsi="Times New Roman" w:cs="Times New Roman"/>
          <w:sz w:val="28"/>
          <w:szCs w:val="28"/>
        </w:rPr>
      </w:pPr>
      <w:r w:rsidRPr="0051630F">
        <w:rPr>
          <w:rFonts w:ascii="Times New Roman" w:hAnsi="Times New Roman" w:cs="Times New Roman"/>
          <w:sz w:val="28"/>
          <w:szCs w:val="28"/>
        </w:rPr>
        <w:t xml:space="preserve"> «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993"/>
        <w:gridCol w:w="1416"/>
        <w:gridCol w:w="772"/>
        <w:gridCol w:w="2068"/>
        <w:gridCol w:w="1214"/>
        <w:gridCol w:w="1475"/>
      </w:tblGrid>
      <w:tr w:rsidR="00A02999" w:rsidRPr="00AB2018" w:rsidTr="00A02999">
        <w:tc>
          <w:tcPr>
            <w:tcW w:w="2127" w:type="dxa"/>
            <w:shd w:val="clear" w:color="auto" w:fill="auto"/>
          </w:tcPr>
          <w:p w:rsidR="00A02999" w:rsidRPr="00A02999" w:rsidRDefault="00CD278D" w:rsidP="00E700CF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78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CD278D">
              <w:rPr>
                <w:rFonts w:ascii="Times New Roman" w:hAnsi="Times New Roman" w:cs="Times New Roman"/>
                <w:sz w:val="28"/>
                <w:szCs w:val="28"/>
              </w:rPr>
              <w:t>Республиканская</w:t>
            </w:r>
            <w:proofErr w:type="gramEnd"/>
            <w:r w:rsidRPr="00CD278D">
              <w:rPr>
                <w:rFonts w:ascii="Times New Roman" w:hAnsi="Times New Roman" w:cs="Times New Roman"/>
                <w:sz w:val="28"/>
                <w:szCs w:val="28"/>
              </w:rPr>
              <w:t xml:space="preserve"> на расстоянии 13 м по направлению на юго-запад от д. 2</w:t>
            </w:r>
          </w:p>
        </w:tc>
        <w:tc>
          <w:tcPr>
            <w:tcW w:w="993" w:type="dxa"/>
            <w:shd w:val="clear" w:color="auto" w:fill="auto"/>
          </w:tcPr>
          <w:p w:rsidR="00A02999" w:rsidRPr="00A02999" w:rsidRDefault="00CD278D" w:rsidP="00E700C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6" w:type="dxa"/>
            <w:shd w:val="clear" w:color="auto" w:fill="auto"/>
          </w:tcPr>
          <w:p w:rsidR="00A02999" w:rsidRPr="00A02999" w:rsidRDefault="00CD278D" w:rsidP="00E700C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772" w:type="dxa"/>
            <w:shd w:val="clear" w:color="auto" w:fill="auto"/>
          </w:tcPr>
          <w:p w:rsidR="00A02999" w:rsidRPr="00A02999" w:rsidRDefault="00A02999" w:rsidP="00E700C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8" w:type="dxa"/>
            <w:shd w:val="clear" w:color="auto" w:fill="auto"/>
          </w:tcPr>
          <w:p w:rsidR="00A02999" w:rsidRPr="00A02999" w:rsidRDefault="00CD278D" w:rsidP="00A029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D278D">
              <w:rPr>
                <w:rFonts w:ascii="Times New Roman" w:hAnsi="Times New Roman" w:cs="Times New Roman"/>
                <w:sz w:val="28"/>
                <w:szCs w:val="28"/>
              </w:rPr>
              <w:t>бщественное питание</w:t>
            </w:r>
          </w:p>
        </w:tc>
        <w:tc>
          <w:tcPr>
            <w:tcW w:w="1214" w:type="dxa"/>
            <w:shd w:val="clear" w:color="auto" w:fill="auto"/>
          </w:tcPr>
          <w:p w:rsidR="00A02999" w:rsidRPr="00A02999" w:rsidRDefault="00A02999" w:rsidP="00E700CF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99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475" w:type="dxa"/>
          </w:tcPr>
          <w:p w:rsidR="00A02999" w:rsidRPr="00A02999" w:rsidRDefault="00A02999" w:rsidP="00E700C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99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</w:p>
        </w:tc>
      </w:tr>
    </w:tbl>
    <w:p w:rsidR="001B4265" w:rsidRDefault="001B4265" w:rsidP="00134603">
      <w:pPr>
        <w:ind w:left="993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CD278D" w:rsidRPr="0051630F" w:rsidRDefault="001B4265" w:rsidP="00CD278D">
      <w:pPr>
        <w:ind w:left="993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D278D" w:rsidRPr="00CD278D">
        <w:rPr>
          <w:rFonts w:ascii="Times New Roman" w:hAnsi="Times New Roman" w:cs="Times New Roman"/>
          <w:sz w:val="28"/>
          <w:szCs w:val="28"/>
        </w:rPr>
        <w:t xml:space="preserve"> </w:t>
      </w:r>
      <w:r w:rsidR="00CD278D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CD278D" w:rsidRPr="0051630F">
        <w:rPr>
          <w:rFonts w:ascii="Times New Roman" w:hAnsi="Times New Roman" w:cs="Times New Roman"/>
          <w:sz w:val="28"/>
          <w:szCs w:val="28"/>
        </w:rPr>
        <w:t xml:space="preserve"> пунктом  </w:t>
      </w:r>
      <w:r w:rsidR="00CD278D">
        <w:rPr>
          <w:rFonts w:ascii="Times New Roman" w:hAnsi="Times New Roman" w:cs="Times New Roman"/>
          <w:sz w:val="28"/>
          <w:szCs w:val="28"/>
        </w:rPr>
        <w:t>38</w:t>
      </w:r>
      <w:r w:rsidR="00CD278D" w:rsidRPr="0051630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D278D" w:rsidRDefault="00CD278D" w:rsidP="00CD278D">
      <w:pPr>
        <w:ind w:left="142" w:firstLine="851"/>
        <w:rPr>
          <w:rFonts w:ascii="Times New Roman" w:hAnsi="Times New Roman" w:cs="Times New Roman"/>
          <w:sz w:val="28"/>
          <w:szCs w:val="28"/>
        </w:rPr>
      </w:pPr>
      <w:r w:rsidRPr="0051630F">
        <w:rPr>
          <w:rFonts w:ascii="Times New Roman" w:hAnsi="Times New Roman" w:cs="Times New Roman"/>
          <w:sz w:val="28"/>
          <w:szCs w:val="28"/>
        </w:rPr>
        <w:t xml:space="preserve"> «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993"/>
        <w:gridCol w:w="1416"/>
        <w:gridCol w:w="772"/>
        <w:gridCol w:w="2068"/>
        <w:gridCol w:w="1214"/>
        <w:gridCol w:w="1475"/>
      </w:tblGrid>
      <w:tr w:rsidR="00CD278D" w:rsidRPr="00AB2018" w:rsidTr="00D56F04">
        <w:tc>
          <w:tcPr>
            <w:tcW w:w="2127" w:type="dxa"/>
            <w:shd w:val="clear" w:color="auto" w:fill="auto"/>
          </w:tcPr>
          <w:p w:rsidR="00CD278D" w:rsidRPr="00CD278D" w:rsidRDefault="00CD278D" w:rsidP="00D56F04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8D">
              <w:rPr>
                <w:rFonts w:ascii="Times New Roman" w:hAnsi="Times New Roman" w:cs="Times New Roman"/>
                <w:sz w:val="28"/>
                <w:szCs w:val="28"/>
              </w:rPr>
              <w:t>пл. Революции, на расстоянии 25м по направлению на юго-запад от д. 16</w:t>
            </w:r>
          </w:p>
        </w:tc>
        <w:tc>
          <w:tcPr>
            <w:tcW w:w="993" w:type="dxa"/>
            <w:shd w:val="clear" w:color="auto" w:fill="auto"/>
          </w:tcPr>
          <w:p w:rsidR="00CD278D" w:rsidRPr="00A02999" w:rsidRDefault="000B7456" w:rsidP="00D56F0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</w:tcPr>
          <w:p w:rsidR="00CD278D" w:rsidRPr="00A02999" w:rsidRDefault="000B7456" w:rsidP="00D56F0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Тонар</w:t>
            </w:r>
            <w:proofErr w:type="spellEnd"/>
          </w:p>
        </w:tc>
        <w:tc>
          <w:tcPr>
            <w:tcW w:w="772" w:type="dxa"/>
            <w:shd w:val="clear" w:color="auto" w:fill="auto"/>
          </w:tcPr>
          <w:p w:rsidR="00CD278D" w:rsidRPr="00A02999" w:rsidRDefault="00CD278D" w:rsidP="00D56F0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8" w:type="dxa"/>
            <w:shd w:val="clear" w:color="auto" w:fill="auto"/>
          </w:tcPr>
          <w:p w:rsidR="00CD278D" w:rsidRPr="00A02999" w:rsidRDefault="00CD278D" w:rsidP="00D56F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D278D">
              <w:rPr>
                <w:rFonts w:ascii="Times New Roman" w:hAnsi="Times New Roman" w:cs="Times New Roman"/>
                <w:sz w:val="28"/>
                <w:szCs w:val="28"/>
              </w:rPr>
              <w:t>бщественное питание</w:t>
            </w:r>
          </w:p>
        </w:tc>
        <w:tc>
          <w:tcPr>
            <w:tcW w:w="1214" w:type="dxa"/>
            <w:shd w:val="clear" w:color="auto" w:fill="auto"/>
          </w:tcPr>
          <w:p w:rsidR="00CD278D" w:rsidRPr="00A02999" w:rsidRDefault="00CD278D" w:rsidP="00D56F04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99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475" w:type="dxa"/>
          </w:tcPr>
          <w:p w:rsidR="00CD278D" w:rsidRPr="00A02999" w:rsidRDefault="00CD278D" w:rsidP="00D56F0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99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</w:p>
        </w:tc>
      </w:tr>
    </w:tbl>
    <w:p w:rsidR="00CD278D" w:rsidRDefault="00CD278D" w:rsidP="00CD278D">
      <w:pPr>
        <w:ind w:left="993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1B4265" w:rsidRDefault="00011E1D" w:rsidP="001B4265">
      <w:pPr>
        <w:widowControl/>
        <w:autoSpaceDE/>
        <w:autoSpaceDN/>
        <w:adjustRightInd/>
        <w:ind w:left="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1B4265">
        <w:rPr>
          <w:rFonts w:ascii="Times New Roman" w:hAnsi="Times New Roman" w:cs="Times New Roman"/>
          <w:sz w:val="28"/>
          <w:szCs w:val="28"/>
        </w:rPr>
        <w:t xml:space="preserve"> строку «ИТОГО: нестационарные объекты» изложить в следующей редакции:</w:t>
      </w:r>
    </w:p>
    <w:p w:rsidR="001B4265" w:rsidRDefault="001B4265" w:rsidP="001B4265">
      <w:pPr>
        <w:ind w:left="142" w:firstLine="851"/>
        <w:rPr>
          <w:rFonts w:ascii="Times New Roman" w:hAnsi="Times New Roman" w:cs="Times New Roman"/>
          <w:sz w:val="28"/>
          <w:szCs w:val="28"/>
        </w:rPr>
      </w:pPr>
      <w:r w:rsidRPr="0051630F">
        <w:rPr>
          <w:rFonts w:ascii="Times New Roman" w:hAnsi="Times New Roman" w:cs="Times New Roman"/>
          <w:sz w:val="28"/>
          <w:szCs w:val="28"/>
        </w:rPr>
        <w:t xml:space="preserve">«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1675"/>
        <w:gridCol w:w="992"/>
        <w:gridCol w:w="1418"/>
        <w:gridCol w:w="708"/>
        <w:gridCol w:w="2126"/>
        <w:gridCol w:w="1276"/>
        <w:gridCol w:w="1276"/>
      </w:tblGrid>
      <w:tr w:rsidR="001B4265" w:rsidRPr="00E8792A" w:rsidTr="00DE634C">
        <w:tc>
          <w:tcPr>
            <w:tcW w:w="594" w:type="dxa"/>
            <w:shd w:val="clear" w:color="auto" w:fill="auto"/>
          </w:tcPr>
          <w:p w:rsidR="001B4265" w:rsidRPr="00057FDF" w:rsidRDefault="001B4265" w:rsidP="00DE634C">
            <w:pPr>
              <w:pStyle w:val="aff7"/>
              <w:jc w:val="center"/>
            </w:pPr>
          </w:p>
        </w:tc>
        <w:tc>
          <w:tcPr>
            <w:tcW w:w="1675" w:type="dxa"/>
            <w:shd w:val="clear" w:color="auto" w:fill="auto"/>
          </w:tcPr>
          <w:p w:rsidR="001B4265" w:rsidRPr="004B082B" w:rsidRDefault="001B4265" w:rsidP="00DE634C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общая площадь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нестационар-ных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объектов</w:t>
            </w:r>
          </w:p>
        </w:tc>
        <w:tc>
          <w:tcPr>
            <w:tcW w:w="992" w:type="dxa"/>
            <w:shd w:val="clear" w:color="auto" w:fill="auto"/>
          </w:tcPr>
          <w:p w:rsidR="001B4265" w:rsidRDefault="00011E1D" w:rsidP="001B4265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1158,8</w:t>
            </w:r>
          </w:p>
        </w:tc>
        <w:tc>
          <w:tcPr>
            <w:tcW w:w="1418" w:type="dxa"/>
            <w:shd w:val="clear" w:color="auto" w:fill="auto"/>
          </w:tcPr>
          <w:p w:rsidR="001B4265" w:rsidRDefault="001B4265" w:rsidP="00DE63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B4265" w:rsidRDefault="00134603" w:rsidP="00011E1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1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1B4265" w:rsidRPr="00057FDF" w:rsidRDefault="001B4265" w:rsidP="00DE63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B4265" w:rsidRDefault="001B4265" w:rsidP="00DE63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4265" w:rsidRPr="00E8792A" w:rsidRDefault="001B4265" w:rsidP="00DE63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4265" w:rsidRDefault="001B4265" w:rsidP="001B4265">
      <w:pPr>
        <w:widowControl/>
        <w:autoSpaceDE/>
        <w:autoSpaceDN/>
        <w:adjustRightInd/>
        <w:ind w:left="142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152251" w:rsidRPr="002206D3" w:rsidRDefault="00E30C45" w:rsidP="00E30C45">
      <w:pPr>
        <w:widowControl/>
        <w:autoSpaceDE/>
        <w:autoSpaceDN/>
        <w:adjustRightInd/>
        <w:ind w:left="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D0171"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="005F24F0" w:rsidRPr="00F414BB">
        <w:rPr>
          <w:sz w:val="28"/>
          <w:szCs w:val="28"/>
        </w:rPr>
        <w:t xml:space="preserve"> </w:t>
      </w:r>
      <w:proofErr w:type="gramStart"/>
      <w:r w:rsidR="00152251" w:rsidRPr="00F414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52251" w:rsidRPr="00F414BB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152251" w:rsidRPr="002206D3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206D3" w:rsidRPr="002206D3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52251" w:rsidRDefault="00E30C45" w:rsidP="00E30C45">
      <w:pPr>
        <w:widowControl/>
        <w:autoSpaceDE/>
        <w:autoSpaceDN/>
        <w:adjustRightInd/>
        <w:ind w:left="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F24F0"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="00152251" w:rsidRPr="00F414BB">
        <w:rPr>
          <w:rFonts w:ascii="Times New Roman" w:hAnsi="Times New Roman" w:cs="Times New Roman"/>
          <w:sz w:val="28"/>
          <w:szCs w:val="28"/>
        </w:rPr>
        <w:t>Настоящее п</w:t>
      </w:r>
      <w:r w:rsidR="00840F85" w:rsidRPr="00F414BB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proofErr w:type="gramStart"/>
      <w:r w:rsidR="00840F85" w:rsidRPr="00F414BB">
        <w:rPr>
          <w:rFonts w:ascii="Times New Roman" w:hAnsi="Times New Roman" w:cs="Times New Roman"/>
          <w:sz w:val="28"/>
          <w:szCs w:val="28"/>
        </w:rPr>
        <w:t xml:space="preserve">вступает </w:t>
      </w:r>
      <w:r w:rsidR="005721C8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9A17B4">
        <w:rPr>
          <w:rFonts w:ascii="Times New Roman" w:hAnsi="Times New Roman" w:cs="Times New Roman"/>
          <w:sz w:val="28"/>
          <w:szCs w:val="28"/>
        </w:rPr>
        <w:t xml:space="preserve">его </w:t>
      </w:r>
      <w:r w:rsidR="005721C8">
        <w:rPr>
          <w:rFonts w:ascii="Times New Roman" w:hAnsi="Times New Roman" w:cs="Times New Roman"/>
          <w:sz w:val="28"/>
          <w:szCs w:val="28"/>
        </w:rPr>
        <w:t>подписания</w:t>
      </w:r>
      <w:r w:rsidR="00CD0171" w:rsidRPr="00F414BB">
        <w:rPr>
          <w:rFonts w:ascii="Times New Roman" w:hAnsi="Times New Roman" w:cs="Times New Roman"/>
          <w:sz w:val="28"/>
          <w:szCs w:val="28"/>
        </w:rPr>
        <w:t xml:space="preserve"> и подлежит</w:t>
      </w:r>
      <w:proofErr w:type="gramEnd"/>
      <w:r w:rsidR="00840F85" w:rsidRPr="00F414BB">
        <w:rPr>
          <w:rFonts w:ascii="Times New Roman" w:hAnsi="Times New Roman" w:cs="Times New Roman"/>
          <w:sz w:val="28"/>
          <w:szCs w:val="28"/>
        </w:rPr>
        <w:t xml:space="preserve"> официально</w:t>
      </w:r>
      <w:r w:rsidR="00CD0171" w:rsidRPr="00F414BB">
        <w:rPr>
          <w:rFonts w:ascii="Times New Roman" w:hAnsi="Times New Roman" w:cs="Times New Roman"/>
          <w:sz w:val="28"/>
          <w:szCs w:val="28"/>
        </w:rPr>
        <w:t>му</w:t>
      </w:r>
      <w:r w:rsidR="00840F85" w:rsidRPr="00F414BB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 w:rsidR="00CD0171" w:rsidRPr="00F414BB">
        <w:rPr>
          <w:rFonts w:ascii="Times New Roman" w:hAnsi="Times New Roman" w:cs="Times New Roman"/>
          <w:sz w:val="28"/>
          <w:szCs w:val="28"/>
        </w:rPr>
        <w:t>ю</w:t>
      </w:r>
      <w:r w:rsidR="00152251" w:rsidRPr="00F414BB">
        <w:rPr>
          <w:rFonts w:ascii="Times New Roman" w:hAnsi="Times New Roman" w:cs="Times New Roman"/>
          <w:sz w:val="28"/>
          <w:szCs w:val="28"/>
        </w:rPr>
        <w:t>.</w:t>
      </w:r>
    </w:p>
    <w:p w:rsidR="0051630F" w:rsidRDefault="0051630F" w:rsidP="00E30C45">
      <w:pPr>
        <w:widowControl/>
        <w:autoSpaceDE/>
        <w:autoSpaceDN/>
        <w:adjustRightInd/>
        <w:ind w:left="142" w:firstLine="851"/>
        <w:rPr>
          <w:rFonts w:ascii="Times New Roman" w:hAnsi="Times New Roman" w:cs="Times New Roman"/>
          <w:sz w:val="28"/>
          <w:szCs w:val="28"/>
        </w:rPr>
      </w:pPr>
    </w:p>
    <w:p w:rsidR="00360D3F" w:rsidRDefault="00360D3F" w:rsidP="00E30C45">
      <w:pPr>
        <w:widowControl/>
        <w:autoSpaceDE/>
        <w:autoSpaceDN/>
        <w:adjustRightInd/>
        <w:ind w:left="142" w:firstLine="851"/>
        <w:rPr>
          <w:rFonts w:ascii="Times New Roman" w:hAnsi="Times New Roman" w:cs="Times New Roman"/>
          <w:sz w:val="28"/>
          <w:szCs w:val="28"/>
        </w:rPr>
      </w:pPr>
    </w:p>
    <w:p w:rsidR="00360D3F" w:rsidRDefault="00360D3F" w:rsidP="00E30C45">
      <w:pPr>
        <w:widowControl/>
        <w:autoSpaceDE/>
        <w:autoSpaceDN/>
        <w:adjustRightInd/>
        <w:ind w:left="142" w:firstLine="851"/>
        <w:rPr>
          <w:rFonts w:ascii="Times New Roman" w:hAnsi="Times New Roman" w:cs="Times New Roman"/>
          <w:sz w:val="28"/>
          <w:szCs w:val="28"/>
        </w:rPr>
      </w:pPr>
    </w:p>
    <w:p w:rsidR="00103092" w:rsidRPr="00076994" w:rsidRDefault="00E41F9A" w:rsidP="00A24FF5">
      <w:pPr>
        <w:ind w:left="142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2466F" w:rsidRPr="00F414B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52251"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="00B6433D">
        <w:rPr>
          <w:rFonts w:ascii="Times New Roman" w:hAnsi="Times New Roman" w:cs="Times New Roman"/>
          <w:sz w:val="28"/>
          <w:szCs w:val="28"/>
        </w:rPr>
        <w:t xml:space="preserve"> </w:t>
      </w:r>
      <w:r w:rsidR="00152251" w:rsidRPr="00F414BB">
        <w:rPr>
          <w:rFonts w:ascii="Times New Roman" w:hAnsi="Times New Roman" w:cs="Times New Roman"/>
          <w:sz w:val="28"/>
          <w:szCs w:val="28"/>
        </w:rPr>
        <w:t xml:space="preserve">городского округа   город Буй          </w:t>
      </w:r>
      <w:r w:rsidR="00B6433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F6DFD" w:rsidRPr="00F414BB">
        <w:rPr>
          <w:rFonts w:ascii="Times New Roman" w:hAnsi="Times New Roman" w:cs="Times New Roman"/>
          <w:sz w:val="28"/>
          <w:szCs w:val="28"/>
        </w:rPr>
        <w:t xml:space="preserve">    </w:t>
      </w:r>
      <w:r w:rsidR="0002466F" w:rsidRPr="00F414BB">
        <w:rPr>
          <w:rFonts w:ascii="Times New Roman" w:hAnsi="Times New Roman" w:cs="Times New Roman"/>
          <w:sz w:val="28"/>
          <w:szCs w:val="28"/>
        </w:rPr>
        <w:t xml:space="preserve">  </w:t>
      </w:r>
      <w:r w:rsidR="00152251" w:rsidRPr="00F41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И.А. Ральников</w:t>
      </w:r>
    </w:p>
    <w:p w:rsidR="00E374BC" w:rsidRDefault="00A24FF5" w:rsidP="00E374B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5E3" w:rsidRDefault="00E665E3" w:rsidP="00E374B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665E3" w:rsidRDefault="00E665E3" w:rsidP="00E374B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665E3" w:rsidRDefault="00E665E3" w:rsidP="00E374B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665E3" w:rsidRDefault="00E665E3" w:rsidP="00E374B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665E3" w:rsidRDefault="00E665E3" w:rsidP="00E374B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665E3" w:rsidRDefault="00E665E3" w:rsidP="00E374B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665E3" w:rsidRDefault="00E665E3" w:rsidP="00E665E3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Исполнитель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Л.В. Жилина </w:t>
      </w:r>
    </w:p>
    <w:p w:rsidR="00E665E3" w:rsidRDefault="00011E1D" w:rsidP="00E665E3">
      <w:pPr>
        <w:tabs>
          <w:tab w:val="left" w:pos="6237"/>
        </w:tabs>
        <w:ind w:left="34" w:right="141" w:hanging="3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заведующий</w:t>
      </w:r>
      <w:proofErr w:type="gramEnd"/>
      <w:r w:rsidR="00E665E3">
        <w:rPr>
          <w:rFonts w:ascii="Times New Roman" w:hAnsi="Times New Roman" w:cs="Times New Roman"/>
          <w:sz w:val="24"/>
          <w:szCs w:val="24"/>
        </w:rPr>
        <w:t xml:space="preserve">  юридическ</w:t>
      </w:r>
      <w:r w:rsidR="00F7234C">
        <w:rPr>
          <w:rFonts w:ascii="Times New Roman" w:hAnsi="Times New Roman" w:cs="Times New Roman"/>
          <w:sz w:val="24"/>
          <w:szCs w:val="24"/>
        </w:rPr>
        <w:t>ого</w:t>
      </w:r>
      <w:r w:rsidR="00556EB9">
        <w:rPr>
          <w:rFonts w:ascii="Times New Roman" w:hAnsi="Times New Roman" w:cs="Times New Roman"/>
          <w:sz w:val="24"/>
          <w:szCs w:val="24"/>
        </w:rPr>
        <w:t xml:space="preserve"> сектор</w:t>
      </w:r>
      <w:r w:rsidR="00F7234C">
        <w:rPr>
          <w:rFonts w:ascii="Times New Roman" w:hAnsi="Times New Roman" w:cs="Times New Roman"/>
          <w:sz w:val="24"/>
          <w:szCs w:val="24"/>
        </w:rPr>
        <w:t>а</w:t>
      </w:r>
      <w:r w:rsidR="00E665E3">
        <w:rPr>
          <w:rFonts w:ascii="Times New Roman" w:hAnsi="Times New Roman" w:cs="Times New Roman"/>
          <w:sz w:val="24"/>
          <w:szCs w:val="24"/>
        </w:rPr>
        <w:tab/>
      </w:r>
      <w:r w:rsidR="00E665E3">
        <w:rPr>
          <w:rFonts w:ascii="Times New Roman" w:hAnsi="Times New Roman" w:cs="Times New Roman"/>
          <w:sz w:val="24"/>
          <w:szCs w:val="24"/>
        </w:rPr>
        <w:tab/>
      </w:r>
      <w:r w:rsidR="00E665E3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К.С. Лузина</w:t>
      </w:r>
    </w:p>
    <w:p w:rsidR="00E665E3" w:rsidRDefault="00E665E3" w:rsidP="00E665E3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 делами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Г.А. Смирнова </w:t>
      </w:r>
    </w:p>
    <w:p w:rsidR="00E665E3" w:rsidRDefault="00E665E3" w:rsidP="00E665E3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:rsidR="00E665E3" w:rsidRDefault="00E665E3" w:rsidP="00E665E3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экз. – администрация</w:t>
      </w:r>
    </w:p>
    <w:p w:rsidR="00E665E3" w:rsidRDefault="00E665E3" w:rsidP="00E665E3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экз. – отдел экономики и труда</w:t>
      </w:r>
    </w:p>
    <w:p w:rsidR="00E665E3" w:rsidRDefault="00E665E3" w:rsidP="00E665E3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экз.- редакция</w:t>
      </w:r>
    </w:p>
    <w:p w:rsidR="00E665E3" w:rsidRDefault="00E665E3" w:rsidP="00E665E3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экз. </w:t>
      </w:r>
      <w:proofErr w:type="gramStart"/>
      <w:r>
        <w:rPr>
          <w:rFonts w:ascii="Times New Roman" w:hAnsi="Times New Roman" w:cs="Times New Roman"/>
          <w:sz w:val="24"/>
          <w:szCs w:val="24"/>
        </w:rPr>
        <w:t>–о</w:t>
      </w:r>
      <w:proofErr w:type="gramEnd"/>
      <w:r>
        <w:rPr>
          <w:rFonts w:ascii="Times New Roman" w:hAnsi="Times New Roman" w:cs="Times New Roman"/>
          <w:sz w:val="24"/>
          <w:szCs w:val="24"/>
        </w:rPr>
        <w:t>тдел архитектуры</w:t>
      </w:r>
    </w:p>
    <w:p w:rsidR="00E665E3" w:rsidRDefault="00E665E3" w:rsidP="00E665E3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экз. </w:t>
      </w:r>
      <w:proofErr w:type="gramStart"/>
      <w:r>
        <w:rPr>
          <w:rFonts w:ascii="Times New Roman" w:hAnsi="Times New Roman" w:cs="Times New Roman"/>
          <w:sz w:val="24"/>
          <w:szCs w:val="24"/>
        </w:rPr>
        <w:t>–К</w:t>
      </w:r>
      <w:proofErr w:type="gramEnd"/>
      <w:r>
        <w:rPr>
          <w:rFonts w:ascii="Times New Roman" w:hAnsi="Times New Roman" w:cs="Times New Roman"/>
          <w:sz w:val="24"/>
          <w:szCs w:val="24"/>
        </w:rPr>
        <w:t>УМИ</w:t>
      </w:r>
    </w:p>
    <w:p w:rsidR="00E665E3" w:rsidRDefault="00E665E3" w:rsidP="00E665E3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5E3" w:rsidRDefault="00E665E3" w:rsidP="00E665E3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:rsidR="00E665E3" w:rsidRDefault="00E665E3" w:rsidP="00E665E3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Форма контрольного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листа определения необходимости проведения оценки регулирующего воздействия проекта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муниципального правового акта</w:t>
      </w:r>
    </w:p>
    <w:tbl>
      <w:tblPr>
        <w:tblW w:w="97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68"/>
        <w:gridCol w:w="8145"/>
        <w:gridCol w:w="992"/>
      </w:tblGrid>
      <w:tr w:rsidR="00E665E3" w:rsidTr="00E665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65E3" w:rsidRDefault="00E665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65E3" w:rsidRDefault="00E665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Предполагает ли проект муниципального правового акта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65E3" w:rsidRDefault="00E665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E665E3" w:rsidTr="00E665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65E3" w:rsidRDefault="00E665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65E3" w:rsidRDefault="00E665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новых или изменение ранее предусмотренных обязанностей для субъектов предпринимательской </w:t>
            </w:r>
            <w:r w:rsidR="00556EB9">
              <w:rPr>
                <w:rFonts w:ascii="Times New Roman" w:hAnsi="Times New Roman" w:cs="Times New Roman"/>
                <w:sz w:val="24"/>
                <w:szCs w:val="24"/>
              </w:rPr>
              <w:t xml:space="preserve">и иной экономической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деятельности, исходя из того, что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65E3" w:rsidRDefault="00E665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665E3" w:rsidTr="00E665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65E3" w:rsidRDefault="00E665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65E3" w:rsidRDefault="00E665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новых или изменение ранее предусмотренных обязанностей для субъектов инвестиционной деятельности, исходя из того, что инвестиционной является деятельность по вложению денежных средств, ценных бумаг, иного имущества, в том числе имущественных прав, иных прав, имеющих денежную оценку, вкладываемых в объекты предпринимательской и (или) иной деятельности в целях получения прибыли и (или) достижения иного полезного эффекта, и осуществлению практических действий в целях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прибыли и (или) достижения иного полезного эффекта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65E3" w:rsidRDefault="00E665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665E3" w:rsidRDefault="00E665E3" w:rsidP="00E665E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65E3" w:rsidRDefault="00E665E3" w:rsidP="00E665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Требуется проведение ОРВ проекта муниципального правового акта:</w:t>
      </w:r>
    </w:p>
    <w:p w:rsidR="00E665E3" w:rsidRDefault="00E665E3" w:rsidP="00E665E3">
      <w:pPr>
        <w:pStyle w:val="ConsPlusNonformat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:rsidR="00E665E3" w:rsidRDefault="00E665E3" w:rsidP="00E665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trike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trike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      (ненужное зачеркнуть)</w:t>
      </w:r>
    </w:p>
    <w:p w:rsidR="00E665E3" w:rsidRDefault="00E665E3" w:rsidP="00E665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665E3" w:rsidRDefault="00E665E3" w:rsidP="00E665E3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  <w:u w:val="single"/>
        </w:rPr>
        <w:t>Жилина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Л.В. </w:t>
      </w:r>
      <w:r>
        <w:rPr>
          <w:rFonts w:ascii="Times New Roman" w:hAnsi="Times New Roman" w:cs="Times New Roman"/>
          <w:sz w:val="24"/>
          <w:szCs w:val="24"/>
        </w:rPr>
        <w:t>________                               __________________________</w:t>
      </w:r>
    </w:p>
    <w:p w:rsidR="00E665E3" w:rsidRDefault="00E665E3" w:rsidP="00E665E3">
      <w:pPr>
        <w:pStyle w:val="ConsPlusNonformat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 руководителя разработчика)                                                            (Подпись руководителя разработчика)».</w:t>
      </w:r>
    </w:p>
    <w:p w:rsidR="00E665E3" w:rsidRDefault="00E665E3" w:rsidP="00E665E3">
      <w:pPr>
        <w:pStyle w:val="ConsPlusNormal"/>
        <w:rPr>
          <w:sz w:val="18"/>
          <w:szCs w:val="18"/>
        </w:rPr>
      </w:pPr>
    </w:p>
    <w:p w:rsidR="00E665E3" w:rsidRDefault="00E665E3" w:rsidP="00E665E3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E665E3" w:rsidRPr="00804C47" w:rsidRDefault="00E665E3" w:rsidP="00E374BC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E374BC" w:rsidRPr="00804C47" w:rsidRDefault="00E374BC" w:rsidP="00E374BC">
      <w:pPr>
        <w:ind w:firstLine="0"/>
        <w:rPr>
          <w:rFonts w:ascii="Times New Roman" w:hAnsi="Times New Roman" w:cs="Times New Roman"/>
          <w:sz w:val="22"/>
          <w:szCs w:val="22"/>
        </w:rPr>
      </w:pPr>
    </w:p>
    <w:sectPr w:rsidR="00E374BC" w:rsidRPr="00804C47" w:rsidSect="001049AD">
      <w:pgSz w:w="12240" w:h="15840"/>
      <w:pgMar w:top="1134" w:right="709" w:bottom="851" w:left="15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75E0A"/>
    <w:multiLevelType w:val="hybridMultilevel"/>
    <w:tmpl w:val="0282B27A"/>
    <w:lvl w:ilvl="0" w:tplc="DFE848C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AD1F4B"/>
    <w:multiLevelType w:val="hybridMultilevel"/>
    <w:tmpl w:val="7648358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">
    <w:nsid w:val="75643EE0"/>
    <w:multiLevelType w:val="hybridMultilevel"/>
    <w:tmpl w:val="E9982108"/>
    <w:lvl w:ilvl="0" w:tplc="629082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3671EB"/>
    <w:rsid w:val="00003F44"/>
    <w:rsid w:val="00011E1D"/>
    <w:rsid w:val="0001556A"/>
    <w:rsid w:val="00022469"/>
    <w:rsid w:val="0002466F"/>
    <w:rsid w:val="00026454"/>
    <w:rsid w:val="00037099"/>
    <w:rsid w:val="00046953"/>
    <w:rsid w:val="00052ABE"/>
    <w:rsid w:val="0007179E"/>
    <w:rsid w:val="000723FF"/>
    <w:rsid w:val="00073648"/>
    <w:rsid w:val="00076088"/>
    <w:rsid w:val="00081E30"/>
    <w:rsid w:val="000820C7"/>
    <w:rsid w:val="000945D7"/>
    <w:rsid w:val="000A0389"/>
    <w:rsid w:val="000A329A"/>
    <w:rsid w:val="000B1999"/>
    <w:rsid w:val="000B558A"/>
    <w:rsid w:val="000B7456"/>
    <w:rsid w:val="000C2093"/>
    <w:rsid w:val="000F04D3"/>
    <w:rsid w:val="00103092"/>
    <w:rsid w:val="001038AF"/>
    <w:rsid w:val="001049AD"/>
    <w:rsid w:val="001056D8"/>
    <w:rsid w:val="0011277D"/>
    <w:rsid w:val="00113D5A"/>
    <w:rsid w:val="001179AE"/>
    <w:rsid w:val="001270F1"/>
    <w:rsid w:val="00134603"/>
    <w:rsid w:val="00135895"/>
    <w:rsid w:val="00144999"/>
    <w:rsid w:val="00152251"/>
    <w:rsid w:val="00155516"/>
    <w:rsid w:val="001602DD"/>
    <w:rsid w:val="001825DF"/>
    <w:rsid w:val="00184080"/>
    <w:rsid w:val="00187D3E"/>
    <w:rsid w:val="001B248F"/>
    <w:rsid w:val="001B4265"/>
    <w:rsid w:val="001C4E51"/>
    <w:rsid w:val="001D2540"/>
    <w:rsid w:val="001E0085"/>
    <w:rsid w:val="001E6CA8"/>
    <w:rsid w:val="001F1344"/>
    <w:rsid w:val="001F246F"/>
    <w:rsid w:val="001F3191"/>
    <w:rsid w:val="001F4FCA"/>
    <w:rsid w:val="001F7A1D"/>
    <w:rsid w:val="0020584E"/>
    <w:rsid w:val="002106BD"/>
    <w:rsid w:val="002124AF"/>
    <w:rsid w:val="00213BCD"/>
    <w:rsid w:val="002206D3"/>
    <w:rsid w:val="00232CDF"/>
    <w:rsid w:val="00235571"/>
    <w:rsid w:val="00237AD1"/>
    <w:rsid w:val="002518DA"/>
    <w:rsid w:val="00264EAE"/>
    <w:rsid w:val="00271572"/>
    <w:rsid w:val="00271F4E"/>
    <w:rsid w:val="00277D2D"/>
    <w:rsid w:val="00281256"/>
    <w:rsid w:val="00297C34"/>
    <w:rsid w:val="002A5C08"/>
    <w:rsid w:val="002B631A"/>
    <w:rsid w:val="00300AE2"/>
    <w:rsid w:val="00320A67"/>
    <w:rsid w:val="00340EEC"/>
    <w:rsid w:val="00341874"/>
    <w:rsid w:val="00342E16"/>
    <w:rsid w:val="00345A92"/>
    <w:rsid w:val="003513AF"/>
    <w:rsid w:val="00353015"/>
    <w:rsid w:val="00355E1C"/>
    <w:rsid w:val="00360D3F"/>
    <w:rsid w:val="003611C3"/>
    <w:rsid w:val="00362B40"/>
    <w:rsid w:val="003642AC"/>
    <w:rsid w:val="003671EB"/>
    <w:rsid w:val="003747EA"/>
    <w:rsid w:val="0038715F"/>
    <w:rsid w:val="003A390D"/>
    <w:rsid w:val="003A58BC"/>
    <w:rsid w:val="003A68E1"/>
    <w:rsid w:val="003B4C3B"/>
    <w:rsid w:val="003C4F3F"/>
    <w:rsid w:val="003F26FF"/>
    <w:rsid w:val="003F35E2"/>
    <w:rsid w:val="003F6DFD"/>
    <w:rsid w:val="004129F9"/>
    <w:rsid w:val="00416EF4"/>
    <w:rsid w:val="00417025"/>
    <w:rsid w:val="00423B49"/>
    <w:rsid w:val="0043184D"/>
    <w:rsid w:val="004323D6"/>
    <w:rsid w:val="00442267"/>
    <w:rsid w:val="00445A60"/>
    <w:rsid w:val="00465148"/>
    <w:rsid w:val="00467D63"/>
    <w:rsid w:val="0048598A"/>
    <w:rsid w:val="00485CEC"/>
    <w:rsid w:val="00490F68"/>
    <w:rsid w:val="0049187C"/>
    <w:rsid w:val="00492158"/>
    <w:rsid w:val="004B0DAC"/>
    <w:rsid w:val="004B32A9"/>
    <w:rsid w:val="004B55CA"/>
    <w:rsid w:val="004C15F5"/>
    <w:rsid w:val="004C20A5"/>
    <w:rsid w:val="004E2DCD"/>
    <w:rsid w:val="004F6DAA"/>
    <w:rsid w:val="00502566"/>
    <w:rsid w:val="00503A44"/>
    <w:rsid w:val="00505BA0"/>
    <w:rsid w:val="0051630F"/>
    <w:rsid w:val="00530453"/>
    <w:rsid w:val="00533CDB"/>
    <w:rsid w:val="00535483"/>
    <w:rsid w:val="00556EB9"/>
    <w:rsid w:val="0056392C"/>
    <w:rsid w:val="005721C8"/>
    <w:rsid w:val="00586FAF"/>
    <w:rsid w:val="005930A9"/>
    <w:rsid w:val="00595259"/>
    <w:rsid w:val="005A0D71"/>
    <w:rsid w:val="005B59D8"/>
    <w:rsid w:val="005B6A98"/>
    <w:rsid w:val="005C2343"/>
    <w:rsid w:val="005C5E65"/>
    <w:rsid w:val="005D3AE5"/>
    <w:rsid w:val="005D7D68"/>
    <w:rsid w:val="005E1E00"/>
    <w:rsid w:val="005F24F0"/>
    <w:rsid w:val="005F2C08"/>
    <w:rsid w:val="00603DF8"/>
    <w:rsid w:val="00606281"/>
    <w:rsid w:val="00607BE3"/>
    <w:rsid w:val="00612F95"/>
    <w:rsid w:val="006165BA"/>
    <w:rsid w:val="00624A67"/>
    <w:rsid w:val="00626E3C"/>
    <w:rsid w:val="00627AA0"/>
    <w:rsid w:val="00627BEB"/>
    <w:rsid w:val="00644F74"/>
    <w:rsid w:val="006544FF"/>
    <w:rsid w:val="00654716"/>
    <w:rsid w:val="006720D2"/>
    <w:rsid w:val="00676F7C"/>
    <w:rsid w:val="0067710C"/>
    <w:rsid w:val="00677C39"/>
    <w:rsid w:val="00693BA6"/>
    <w:rsid w:val="006A02C5"/>
    <w:rsid w:val="006A16EF"/>
    <w:rsid w:val="006A5B28"/>
    <w:rsid w:val="006B0D4B"/>
    <w:rsid w:val="006E28AA"/>
    <w:rsid w:val="006F2E3E"/>
    <w:rsid w:val="006F611C"/>
    <w:rsid w:val="0071480C"/>
    <w:rsid w:val="00726813"/>
    <w:rsid w:val="00732799"/>
    <w:rsid w:val="007357C2"/>
    <w:rsid w:val="0073712C"/>
    <w:rsid w:val="00745C6C"/>
    <w:rsid w:val="0074742F"/>
    <w:rsid w:val="00752875"/>
    <w:rsid w:val="00756F9B"/>
    <w:rsid w:val="00757D9B"/>
    <w:rsid w:val="007669A3"/>
    <w:rsid w:val="00776F65"/>
    <w:rsid w:val="00782648"/>
    <w:rsid w:val="00785538"/>
    <w:rsid w:val="0079342B"/>
    <w:rsid w:val="007953C9"/>
    <w:rsid w:val="007B0492"/>
    <w:rsid w:val="007C3DB1"/>
    <w:rsid w:val="007D2B5E"/>
    <w:rsid w:val="007D76BB"/>
    <w:rsid w:val="007F4D96"/>
    <w:rsid w:val="00804C47"/>
    <w:rsid w:val="00804F1F"/>
    <w:rsid w:val="00805F17"/>
    <w:rsid w:val="00805F85"/>
    <w:rsid w:val="008147F9"/>
    <w:rsid w:val="00814D33"/>
    <w:rsid w:val="00820EB3"/>
    <w:rsid w:val="008219B0"/>
    <w:rsid w:val="00824E33"/>
    <w:rsid w:val="00840F85"/>
    <w:rsid w:val="008600F7"/>
    <w:rsid w:val="00880694"/>
    <w:rsid w:val="00882662"/>
    <w:rsid w:val="00897C3E"/>
    <w:rsid w:val="008A753C"/>
    <w:rsid w:val="008A7BDA"/>
    <w:rsid w:val="008B0478"/>
    <w:rsid w:val="008B2366"/>
    <w:rsid w:val="008C0ACE"/>
    <w:rsid w:val="008D4279"/>
    <w:rsid w:val="008F1CFA"/>
    <w:rsid w:val="008F288B"/>
    <w:rsid w:val="0092161E"/>
    <w:rsid w:val="009279B2"/>
    <w:rsid w:val="00932FF7"/>
    <w:rsid w:val="00936D00"/>
    <w:rsid w:val="00950C67"/>
    <w:rsid w:val="009518E5"/>
    <w:rsid w:val="00952C95"/>
    <w:rsid w:val="0095790C"/>
    <w:rsid w:val="0096730B"/>
    <w:rsid w:val="009822AF"/>
    <w:rsid w:val="0098400E"/>
    <w:rsid w:val="00984121"/>
    <w:rsid w:val="009878C5"/>
    <w:rsid w:val="00987B97"/>
    <w:rsid w:val="00994440"/>
    <w:rsid w:val="009966E5"/>
    <w:rsid w:val="009A17B4"/>
    <w:rsid w:val="009B2655"/>
    <w:rsid w:val="009B390B"/>
    <w:rsid w:val="009C1280"/>
    <w:rsid w:val="009C14D7"/>
    <w:rsid w:val="009D3E83"/>
    <w:rsid w:val="009E2F00"/>
    <w:rsid w:val="009F4F21"/>
    <w:rsid w:val="009F7A29"/>
    <w:rsid w:val="00A01F38"/>
    <w:rsid w:val="00A02999"/>
    <w:rsid w:val="00A05773"/>
    <w:rsid w:val="00A07A03"/>
    <w:rsid w:val="00A10A2A"/>
    <w:rsid w:val="00A1530C"/>
    <w:rsid w:val="00A24FF5"/>
    <w:rsid w:val="00A264B1"/>
    <w:rsid w:val="00A41684"/>
    <w:rsid w:val="00A64126"/>
    <w:rsid w:val="00A75A68"/>
    <w:rsid w:val="00A907D6"/>
    <w:rsid w:val="00A97A91"/>
    <w:rsid w:val="00AB19EB"/>
    <w:rsid w:val="00AC597B"/>
    <w:rsid w:val="00AC66CE"/>
    <w:rsid w:val="00AE06D2"/>
    <w:rsid w:val="00AE0FB3"/>
    <w:rsid w:val="00AE6E6B"/>
    <w:rsid w:val="00AF3279"/>
    <w:rsid w:val="00B06202"/>
    <w:rsid w:val="00B27928"/>
    <w:rsid w:val="00B32B9C"/>
    <w:rsid w:val="00B41BBF"/>
    <w:rsid w:val="00B41DCA"/>
    <w:rsid w:val="00B51343"/>
    <w:rsid w:val="00B52BCF"/>
    <w:rsid w:val="00B52CEA"/>
    <w:rsid w:val="00B533B3"/>
    <w:rsid w:val="00B6433D"/>
    <w:rsid w:val="00B648AB"/>
    <w:rsid w:val="00B676A0"/>
    <w:rsid w:val="00B741C3"/>
    <w:rsid w:val="00B80D3B"/>
    <w:rsid w:val="00BB3AA7"/>
    <w:rsid w:val="00BB6799"/>
    <w:rsid w:val="00BC0A1E"/>
    <w:rsid w:val="00BC41B7"/>
    <w:rsid w:val="00BD781A"/>
    <w:rsid w:val="00BE0FE0"/>
    <w:rsid w:val="00BE1A82"/>
    <w:rsid w:val="00BF2CAA"/>
    <w:rsid w:val="00BF618E"/>
    <w:rsid w:val="00C03B4B"/>
    <w:rsid w:val="00C04FF2"/>
    <w:rsid w:val="00C14B35"/>
    <w:rsid w:val="00C377EE"/>
    <w:rsid w:val="00C42A01"/>
    <w:rsid w:val="00C44197"/>
    <w:rsid w:val="00C4675B"/>
    <w:rsid w:val="00C57797"/>
    <w:rsid w:val="00C91CA4"/>
    <w:rsid w:val="00C9519D"/>
    <w:rsid w:val="00CA5D35"/>
    <w:rsid w:val="00CB3472"/>
    <w:rsid w:val="00CB5FD1"/>
    <w:rsid w:val="00CD0171"/>
    <w:rsid w:val="00CD0560"/>
    <w:rsid w:val="00CD278D"/>
    <w:rsid w:val="00CE1E54"/>
    <w:rsid w:val="00CE715D"/>
    <w:rsid w:val="00D06490"/>
    <w:rsid w:val="00D07BB6"/>
    <w:rsid w:val="00D11463"/>
    <w:rsid w:val="00D15BDD"/>
    <w:rsid w:val="00D163A1"/>
    <w:rsid w:val="00D21D77"/>
    <w:rsid w:val="00D301AF"/>
    <w:rsid w:val="00D32EC1"/>
    <w:rsid w:val="00D51631"/>
    <w:rsid w:val="00D650FB"/>
    <w:rsid w:val="00D6601F"/>
    <w:rsid w:val="00D75742"/>
    <w:rsid w:val="00DA5971"/>
    <w:rsid w:val="00DC0CCD"/>
    <w:rsid w:val="00DC4936"/>
    <w:rsid w:val="00DE0C09"/>
    <w:rsid w:val="00DE297B"/>
    <w:rsid w:val="00DE4AA9"/>
    <w:rsid w:val="00DE5682"/>
    <w:rsid w:val="00DE58B9"/>
    <w:rsid w:val="00DE7A5F"/>
    <w:rsid w:val="00DF3E2E"/>
    <w:rsid w:val="00E266E2"/>
    <w:rsid w:val="00E30C45"/>
    <w:rsid w:val="00E374BC"/>
    <w:rsid w:val="00E37B99"/>
    <w:rsid w:val="00E41F9A"/>
    <w:rsid w:val="00E42670"/>
    <w:rsid w:val="00E6175E"/>
    <w:rsid w:val="00E638AD"/>
    <w:rsid w:val="00E665E3"/>
    <w:rsid w:val="00EA2470"/>
    <w:rsid w:val="00EB19B8"/>
    <w:rsid w:val="00F00A06"/>
    <w:rsid w:val="00F11749"/>
    <w:rsid w:val="00F3674E"/>
    <w:rsid w:val="00F402E9"/>
    <w:rsid w:val="00F414BB"/>
    <w:rsid w:val="00F52161"/>
    <w:rsid w:val="00F5258A"/>
    <w:rsid w:val="00F61CBA"/>
    <w:rsid w:val="00F64A1F"/>
    <w:rsid w:val="00F7234C"/>
    <w:rsid w:val="00F74402"/>
    <w:rsid w:val="00F929A6"/>
    <w:rsid w:val="00F95E57"/>
    <w:rsid w:val="00FA3C89"/>
    <w:rsid w:val="00FA71C9"/>
    <w:rsid w:val="00FC1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1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805F17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805F1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05F1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05F1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5F1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05F1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05F1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05F17"/>
    <w:rPr>
      <w:rFonts w:ascii="Calibri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805F17"/>
    <w:rPr>
      <w:b/>
      <w:color w:val="000080"/>
      <w:sz w:val="20"/>
    </w:rPr>
  </w:style>
  <w:style w:type="character" w:customStyle="1" w:styleId="a4">
    <w:name w:val="Гипертекстовая ссылка"/>
    <w:uiPriority w:val="99"/>
    <w:rsid w:val="00805F17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sid w:val="00805F17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uiPriority w:val="99"/>
    <w:rsid w:val="00805F17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rsid w:val="00805F17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sid w:val="00805F17"/>
    <w:rPr>
      <w:u w:val="single"/>
    </w:rPr>
  </w:style>
  <w:style w:type="paragraph" w:customStyle="1" w:styleId="a9">
    <w:name w:val="Интерфейс"/>
    <w:basedOn w:val="a"/>
    <w:next w:val="a"/>
    <w:uiPriority w:val="99"/>
    <w:rsid w:val="00805F17"/>
    <w:rPr>
      <w:color w:val="ECE9D8"/>
    </w:rPr>
  </w:style>
  <w:style w:type="paragraph" w:customStyle="1" w:styleId="aa">
    <w:name w:val="Комментарий"/>
    <w:basedOn w:val="a"/>
    <w:next w:val="a"/>
    <w:uiPriority w:val="99"/>
    <w:rsid w:val="00805F17"/>
    <w:pPr>
      <w:ind w:left="170" w:firstLine="0"/>
    </w:pPr>
    <w:rPr>
      <w:i/>
      <w:iCs/>
      <w:color w:val="800080"/>
    </w:rPr>
  </w:style>
  <w:style w:type="paragraph" w:customStyle="1" w:styleId="ab">
    <w:name w:val="Информация о версии"/>
    <w:basedOn w:val="aa"/>
    <w:next w:val="a"/>
    <w:uiPriority w:val="99"/>
    <w:rsid w:val="00805F17"/>
    <w:rPr>
      <w:color w:val="000080"/>
    </w:rPr>
  </w:style>
  <w:style w:type="paragraph" w:customStyle="1" w:styleId="ac">
    <w:name w:val="Текст (лев. подпись)"/>
    <w:basedOn w:val="a"/>
    <w:next w:val="a"/>
    <w:uiPriority w:val="99"/>
    <w:rsid w:val="00805F17"/>
    <w:pPr>
      <w:ind w:firstLine="0"/>
      <w:jc w:val="left"/>
    </w:pPr>
  </w:style>
  <w:style w:type="paragraph" w:customStyle="1" w:styleId="ad">
    <w:name w:val="Колонтитул (левый)"/>
    <w:basedOn w:val="ac"/>
    <w:next w:val="a"/>
    <w:uiPriority w:val="99"/>
    <w:rsid w:val="00805F17"/>
    <w:rPr>
      <w:sz w:val="14"/>
      <w:szCs w:val="14"/>
    </w:rPr>
  </w:style>
  <w:style w:type="paragraph" w:customStyle="1" w:styleId="ae">
    <w:name w:val="Текст (прав. подпись)"/>
    <w:basedOn w:val="a"/>
    <w:next w:val="a"/>
    <w:uiPriority w:val="99"/>
    <w:rsid w:val="00805F17"/>
    <w:pPr>
      <w:ind w:firstLine="0"/>
      <w:jc w:val="right"/>
    </w:pPr>
  </w:style>
  <w:style w:type="paragraph" w:customStyle="1" w:styleId="af">
    <w:name w:val="Колонтитул (правый)"/>
    <w:basedOn w:val="ae"/>
    <w:next w:val="a"/>
    <w:uiPriority w:val="99"/>
    <w:rsid w:val="00805F17"/>
    <w:rPr>
      <w:sz w:val="14"/>
      <w:szCs w:val="14"/>
    </w:rPr>
  </w:style>
  <w:style w:type="paragraph" w:customStyle="1" w:styleId="af0">
    <w:name w:val="Комментарий пользователя"/>
    <w:basedOn w:val="aa"/>
    <w:next w:val="a"/>
    <w:uiPriority w:val="99"/>
    <w:rsid w:val="00805F17"/>
    <w:pPr>
      <w:jc w:val="left"/>
    </w:pPr>
    <w:rPr>
      <w:color w:val="000080"/>
    </w:rPr>
  </w:style>
  <w:style w:type="paragraph" w:customStyle="1" w:styleId="af1">
    <w:name w:val="Моноширинный"/>
    <w:basedOn w:val="a"/>
    <w:next w:val="a"/>
    <w:uiPriority w:val="99"/>
    <w:rsid w:val="00805F17"/>
    <w:pPr>
      <w:ind w:firstLine="0"/>
    </w:pPr>
    <w:rPr>
      <w:rFonts w:ascii="Courier New" w:hAnsi="Courier New" w:cs="Courier New"/>
    </w:rPr>
  </w:style>
  <w:style w:type="character" w:customStyle="1" w:styleId="af2">
    <w:name w:val="Найденные слова"/>
    <w:uiPriority w:val="99"/>
    <w:rsid w:val="00805F17"/>
    <w:rPr>
      <w:rFonts w:cs="Times New Roman"/>
      <w:b/>
      <w:bCs/>
      <w:color w:val="000080"/>
      <w:sz w:val="20"/>
      <w:szCs w:val="20"/>
    </w:rPr>
  </w:style>
  <w:style w:type="character" w:customStyle="1" w:styleId="af3">
    <w:name w:val="Не вступил в силу"/>
    <w:uiPriority w:val="99"/>
    <w:rsid w:val="00805F17"/>
    <w:rPr>
      <w:rFonts w:cs="Times New Roman"/>
      <w:b/>
      <w:bCs/>
      <w:color w:val="008080"/>
      <w:sz w:val="20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805F17"/>
    <w:pPr>
      <w:ind w:firstLine="0"/>
    </w:pPr>
  </w:style>
  <w:style w:type="paragraph" w:customStyle="1" w:styleId="af5">
    <w:name w:val="Объект"/>
    <w:basedOn w:val="a"/>
    <w:next w:val="a"/>
    <w:uiPriority w:val="99"/>
    <w:rsid w:val="00805F17"/>
  </w:style>
  <w:style w:type="paragraph" w:customStyle="1" w:styleId="af6">
    <w:name w:val="Таблицы (моноширинный)"/>
    <w:basedOn w:val="a"/>
    <w:next w:val="a"/>
    <w:uiPriority w:val="99"/>
    <w:rsid w:val="00805F17"/>
    <w:pPr>
      <w:ind w:firstLine="0"/>
    </w:pPr>
    <w:rPr>
      <w:rFonts w:ascii="Courier New" w:hAnsi="Courier New" w:cs="Courier New"/>
    </w:rPr>
  </w:style>
  <w:style w:type="paragraph" w:customStyle="1" w:styleId="af7">
    <w:name w:val="Оглавление"/>
    <w:basedOn w:val="af6"/>
    <w:next w:val="a"/>
    <w:uiPriority w:val="99"/>
    <w:rsid w:val="00805F17"/>
    <w:pPr>
      <w:ind w:left="140"/>
    </w:pPr>
  </w:style>
  <w:style w:type="character" w:customStyle="1" w:styleId="af8">
    <w:name w:val="Опечатки"/>
    <w:uiPriority w:val="99"/>
    <w:rsid w:val="00805F17"/>
    <w:rPr>
      <w:color w:val="FF0000"/>
      <w:sz w:val="20"/>
    </w:rPr>
  </w:style>
  <w:style w:type="paragraph" w:customStyle="1" w:styleId="af9">
    <w:name w:val="Переменная часть"/>
    <w:basedOn w:val="a5"/>
    <w:next w:val="a"/>
    <w:uiPriority w:val="99"/>
    <w:rsid w:val="00805F17"/>
    <w:rPr>
      <w:sz w:val="18"/>
      <w:szCs w:val="18"/>
    </w:rPr>
  </w:style>
  <w:style w:type="paragraph" w:customStyle="1" w:styleId="afa">
    <w:name w:val="Постоянная часть"/>
    <w:basedOn w:val="a5"/>
    <w:next w:val="a"/>
    <w:uiPriority w:val="99"/>
    <w:rsid w:val="00805F17"/>
    <w:rPr>
      <w:sz w:val="20"/>
      <w:szCs w:val="20"/>
    </w:rPr>
  </w:style>
  <w:style w:type="paragraph" w:customStyle="1" w:styleId="afb">
    <w:name w:val="Прижатый влево"/>
    <w:basedOn w:val="a"/>
    <w:next w:val="a"/>
    <w:uiPriority w:val="99"/>
    <w:rsid w:val="00805F17"/>
    <w:pPr>
      <w:ind w:firstLine="0"/>
      <w:jc w:val="left"/>
    </w:pPr>
  </w:style>
  <w:style w:type="character" w:customStyle="1" w:styleId="afc">
    <w:name w:val="Продолжение ссылки"/>
    <w:uiPriority w:val="99"/>
    <w:rsid w:val="00805F17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d">
    <w:name w:val="Словарная статья"/>
    <w:basedOn w:val="a"/>
    <w:next w:val="a"/>
    <w:uiPriority w:val="99"/>
    <w:rsid w:val="00805F17"/>
    <w:pPr>
      <w:ind w:right="118" w:firstLine="0"/>
    </w:pPr>
  </w:style>
  <w:style w:type="paragraph" w:customStyle="1" w:styleId="afe">
    <w:name w:val="Текст (справка)"/>
    <w:basedOn w:val="a"/>
    <w:next w:val="a"/>
    <w:uiPriority w:val="99"/>
    <w:rsid w:val="00805F17"/>
    <w:pPr>
      <w:ind w:left="170" w:right="170" w:firstLine="0"/>
      <w:jc w:val="left"/>
    </w:pPr>
  </w:style>
  <w:style w:type="paragraph" w:customStyle="1" w:styleId="aff">
    <w:name w:val="Текст в таблице"/>
    <w:basedOn w:val="af4"/>
    <w:next w:val="a"/>
    <w:uiPriority w:val="99"/>
    <w:rsid w:val="00805F17"/>
    <w:pPr>
      <w:ind w:firstLine="500"/>
    </w:pPr>
  </w:style>
  <w:style w:type="paragraph" w:customStyle="1" w:styleId="aff0">
    <w:name w:val="Технический комментарий"/>
    <w:basedOn w:val="a"/>
    <w:next w:val="a"/>
    <w:uiPriority w:val="99"/>
    <w:rsid w:val="00805F17"/>
    <w:pPr>
      <w:ind w:firstLine="0"/>
      <w:jc w:val="left"/>
    </w:pPr>
  </w:style>
  <w:style w:type="character" w:customStyle="1" w:styleId="aff1">
    <w:name w:val="Утратил силу"/>
    <w:uiPriority w:val="99"/>
    <w:rsid w:val="00805F17"/>
    <w:rPr>
      <w:rFonts w:cs="Times New Roman"/>
      <w:b/>
      <w:bCs/>
      <w:strike/>
      <w:color w:val="808000"/>
      <w:sz w:val="20"/>
      <w:szCs w:val="20"/>
    </w:rPr>
  </w:style>
  <w:style w:type="paragraph" w:styleId="aff2">
    <w:name w:val="Document Map"/>
    <w:basedOn w:val="a"/>
    <w:link w:val="aff3"/>
    <w:uiPriority w:val="99"/>
    <w:semiHidden/>
    <w:rsid w:val="009966E5"/>
    <w:pPr>
      <w:shd w:val="clear" w:color="auto" w:fill="000080"/>
    </w:pPr>
    <w:rPr>
      <w:rFonts w:ascii="Tahoma" w:hAnsi="Tahoma" w:cs="Tahoma"/>
    </w:rPr>
  </w:style>
  <w:style w:type="character" w:customStyle="1" w:styleId="aff3">
    <w:name w:val="Схема документа Знак"/>
    <w:link w:val="aff2"/>
    <w:uiPriority w:val="99"/>
    <w:semiHidden/>
    <w:locked/>
    <w:rsid w:val="00805F17"/>
    <w:rPr>
      <w:rFonts w:ascii="Tahoma" w:hAnsi="Tahoma" w:cs="Tahoma"/>
      <w:sz w:val="16"/>
      <w:szCs w:val="16"/>
    </w:rPr>
  </w:style>
  <w:style w:type="paragraph" w:styleId="aff4">
    <w:name w:val="Balloon Text"/>
    <w:basedOn w:val="a"/>
    <w:link w:val="aff5"/>
    <w:uiPriority w:val="99"/>
    <w:semiHidden/>
    <w:rsid w:val="002B631A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link w:val="aff4"/>
    <w:uiPriority w:val="99"/>
    <w:semiHidden/>
    <w:locked/>
    <w:rsid w:val="00805F17"/>
    <w:rPr>
      <w:rFonts w:ascii="Tahoma" w:hAnsi="Tahoma" w:cs="Tahoma"/>
      <w:sz w:val="16"/>
      <w:szCs w:val="16"/>
    </w:rPr>
  </w:style>
  <w:style w:type="paragraph" w:customStyle="1" w:styleId="aff6">
    <w:name w:val="Знак"/>
    <w:basedOn w:val="a"/>
    <w:rsid w:val="008219B0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lang w:val="en-US" w:eastAsia="en-US"/>
    </w:rPr>
  </w:style>
  <w:style w:type="paragraph" w:styleId="aff7">
    <w:name w:val="Body Text"/>
    <w:aliases w:val="Знак1,Знак1 Знак,Основной текст1,Основной текст1 Знак"/>
    <w:basedOn w:val="a"/>
    <w:link w:val="aff8"/>
    <w:uiPriority w:val="99"/>
    <w:rsid w:val="00152251"/>
    <w:pPr>
      <w:widowControl/>
      <w:suppressAutoHyphens/>
      <w:autoSpaceDE/>
      <w:autoSpaceDN/>
      <w:adjustRightInd/>
      <w:ind w:firstLine="0"/>
      <w:jc w:val="left"/>
    </w:pPr>
    <w:rPr>
      <w:sz w:val="28"/>
      <w:szCs w:val="28"/>
      <w:lang w:eastAsia="ar-SA"/>
    </w:rPr>
  </w:style>
  <w:style w:type="character" w:customStyle="1" w:styleId="aff8">
    <w:name w:val="Основной текст Знак"/>
    <w:aliases w:val="Знак1 Знак1,Знак1 Знак Знак,Основной текст1 Знак1,Основной текст1 Знак Знак"/>
    <w:link w:val="aff7"/>
    <w:uiPriority w:val="99"/>
    <w:locked/>
    <w:rsid w:val="00152251"/>
    <w:rPr>
      <w:rFonts w:cs="Times New Roman"/>
      <w:sz w:val="24"/>
      <w:szCs w:val="24"/>
      <w:lang w:val="ru-RU" w:eastAsia="ar-SA" w:bidi="ar-SA"/>
    </w:rPr>
  </w:style>
  <w:style w:type="paragraph" w:customStyle="1" w:styleId="ConsPlusNormal">
    <w:name w:val="ConsPlusNormal"/>
    <w:rsid w:val="0015225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f9">
    <w:name w:val="Содержимое таблицы"/>
    <w:basedOn w:val="a"/>
    <w:uiPriority w:val="99"/>
    <w:rsid w:val="00152251"/>
    <w:pPr>
      <w:widowControl/>
      <w:suppressLineNumbers/>
      <w:suppressAutoHyphens/>
      <w:autoSpaceDE/>
      <w:autoSpaceDN/>
      <w:adjustRightInd/>
      <w:ind w:firstLine="0"/>
      <w:jc w:val="left"/>
    </w:pPr>
    <w:rPr>
      <w:sz w:val="24"/>
      <w:szCs w:val="24"/>
      <w:lang w:eastAsia="ar-SA"/>
    </w:rPr>
  </w:style>
  <w:style w:type="table" w:styleId="affa">
    <w:name w:val="Table Grid"/>
    <w:basedOn w:val="a1"/>
    <w:uiPriority w:val="99"/>
    <w:rsid w:val="00F3674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Знак Знак Знак Знак Знак Знак"/>
    <w:basedOn w:val="a"/>
    <w:rsid w:val="0051630F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ahoma" w:hAnsi="Tahoma" w:cs="Times New Roman"/>
      <w:lang w:val="en-US" w:eastAsia="en-US"/>
    </w:rPr>
  </w:style>
  <w:style w:type="paragraph" w:customStyle="1" w:styleId="affc">
    <w:name w:val="Знак Знак Знак Знак Знак Знак"/>
    <w:basedOn w:val="a"/>
    <w:rsid w:val="00502566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ahoma" w:hAnsi="Tahoma" w:cs="Times New Roman"/>
      <w:lang w:val="en-US" w:eastAsia="en-US"/>
    </w:rPr>
  </w:style>
  <w:style w:type="paragraph" w:customStyle="1" w:styleId="affd">
    <w:name w:val="Знак Знак Знак Знак Знак Знак"/>
    <w:basedOn w:val="a"/>
    <w:rsid w:val="0079342B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ahoma" w:hAnsi="Tahoma" w:cs="Times New Roman"/>
      <w:lang w:val="en-US" w:eastAsia="en-US"/>
    </w:rPr>
  </w:style>
  <w:style w:type="paragraph" w:customStyle="1" w:styleId="affe">
    <w:name w:val="Знак Знак Знак Знак Знак Знак"/>
    <w:basedOn w:val="a"/>
    <w:rsid w:val="00BD781A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ahoma" w:hAnsi="Tahoma" w:cs="Times New Roman"/>
      <w:lang w:val="en-US" w:eastAsia="en-US"/>
    </w:rPr>
  </w:style>
  <w:style w:type="paragraph" w:customStyle="1" w:styleId="afff">
    <w:name w:val="Знак Знак Знак Знак Знак Знак"/>
    <w:basedOn w:val="a"/>
    <w:rsid w:val="00AE6E6B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ahoma" w:hAnsi="Tahoma" w:cs="Times New Roman"/>
      <w:lang w:val="en-US" w:eastAsia="en-US"/>
    </w:rPr>
  </w:style>
  <w:style w:type="paragraph" w:customStyle="1" w:styleId="afff0">
    <w:name w:val="Знак Знак Знак Знак Знак Знак"/>
    <w:basedOn w:val="a"/>
    <w:rsid w:val="00360D3F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ahoma" w:hAnsi="Tahoma" w:cs="Times New Roman"/>
      <w:lang w:val="en-US" w:eastAsia="en-US"/>
    </w:rPr>
  </w:style>
  <w:style w:type="paragraph" w:customStyle="1" w:styleId="ConsPlusNonformat">
    <w:name w:val="ConsPlusNonformat"/>
    <w:rsid w:val="001179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1">
    <w:name w:val="List Paragraph"/>
    <w:basedOn w:val="a"/>
    <w:uiPriority w:val="34"/>
    <w:qFormat/>
    <w:rsid w:val="001346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31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FF20E-751D-44FA-B68F-EDF07BF0C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Экономика</cp:lastModifiedBy>
  <cp:revision>8</cp:revision>
  <cp:lastPrinted>2025-07-03T07:02:00Z</cp:lastPrinted>
  <dcterms:created xsi:type="dcterms:W3CDTF">2025-07-03T06:54:00Z</dcterms:created>
  <dcterms:modified xsi:type="dcterms:W3CDTF">2025-07-03T07:10:00Z</dcterms:modified>
</cp:coreProperties>
</file>